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C5E" w:rsidRDefault="00A821BA" w:rsidP="00EC65B9">
      <w:pPr>
        <w:spacing w:after="0" w:line="240" w:lineRule="auto"/>
        <w:ind w:firstLineChars="2000" w:firstLine="5600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EC65B9" w:rsidRDefault="00A821BA" w:rsidP="00EC65B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Начальник курсов ГО МКУ</w:t>
      </w:r>
      <w:r w:rsidR="00EC65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«Управление </w:t>
      </w:r>
    </w:p>
    <w:p w:rsidR="00B06C5E" w:rsidRDefault="00A821BA" w:rsidP="00EC65B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по делам ГО ЧС</w:t>
      </w:r>
      <w:r w:rsidR="00EC65B9">
        <w:rPr>
          <w:sz w:val="28"/>
          <w:szCs w:val="28"/>
        </w:rPr>
        <w:t xml:space="preserve"> </w:t>
      </w:r>
      <w:r>
        <w:rPr>
          <w:sz w:val="28"/>
          <w:szCs w:val="28"/>
        </w:rPr>
        <w:t>г. Воронежа»</w:t>
      </w:r>
    </w:p>
    <w:p w:rsidR="00B06C5E" w:rsidRDefault="00B06C5E" w:rsidP="00EC65B9">
      <w:pPr>
        <w:spacing w:after="0" w:line="240" w:lineRule="auto"/>
        <w:ind w:left="5103"/>
        <w:jc w:val="right"/>
        <w:rPr>
          <w:sz w:val="24"/>
          <w:szCs w:val="24"/>
        </w:rPr>
      </w:pPr>
    </w:p>
    <w:p w:rsidR="00B06C5E" w:rsidRDefault="00A821BA">
      <w:pPr>
        <w:spacing w:after="0" w:line="240" w:lineRule="auto"/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______________ А.В. Андреев</w:t>
      </w:r>
    </w:p>
    <w:p w:rsidR="00B06C5E" w:rsidRDefault="00EC65B9" w:rsidP="00EC65B9">
      <w:pPr>
        <w:spacing w:after="0" w:line="240" w:lineRule="auto"/>
        <w:ind w:left="5103"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«08» февраля </w:t>
      </w:r>
      <w:r w:rsidR="00A821BA">
        <w:rPr>
          <w:sz w:val="28"/>
          <w:szCs w:val="28"/>
        </w:rPr>
        <w:t>20</w:t>
      </w:r>
      <w:r>
        <w:rPr>
          <w:sz w:val="28"/>
          <w:szCs w:val="28"/>
        </w:rPr>
        <w:t xml:space="preserve">21 </w:t>
      </w:r>
      <w:r w:rsidR="00A821BA">
        <w:rPr>
          <w:sz w:val="28"/>
          <w:szCs w:val="28"/>
        </w:rPr>
        <w:t>г.</w:t>
      </w:r>
    </w:p>
    <w:p w:rsidR="00B06C5E" w:rsidRDefault="00B06C5E">
      <w:pPr>
        <w:spacing w:after="0" w:line="240" w:lineRule="auto"/>
        <w:ind w:firstLine="709"/>
        <w:jc w:val="right"/>
        <w:rPr>
          <w:sz w:val="28"/>
          <w:szCs w:val="28"/>
        </w:rPr>
      </w:pPr>
    </w:p>
    <w:p w:rsidR="00B06C5E" w:rsidRDefault="00B06C5E">
      <w:pPr>
        <w:spacing w:after="0" w:line="240" w:lineRule="auto"/>
        <w:ind w:firstLine="709"/>
        <w:jc w:val="both"/>
        <w:rPr>
          <w:rFonts w:asciiTheme="minorHAnsi" w:hAnsiTheme="minorHAnsi" w:cstheme="minorBidi"/>
          <w:sz w:val="28"/>
          <w:szCs w:val="28"/>
        </w:rPr>
      </w:pPr>
    </w:p>
    <w:p w:rsidR="00B06C5E" w:rsidRDefault="00B06C5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B06C5E" w:rsidRDefault="00B06C5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B06C5E" w:rsidRDefault="00B06C5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B06C5E" w:rsidRDefault="00B06C5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B06C5E" w:rsidRDefault="00B06C5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B06C5E" w:rsidRDefault="00B06C5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B06C5E" w:rsidRDefault="00B06C5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B06C5E" w:rsidRDefault="00B06C5E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B06C5E" w:rsidRDefault="00A821BA">
      <w:pPr>
        <w:spacing w:after="0" w:line="240" w:lineRule="auto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Учебный материал</w:t>
      </w:r>
    </w:p>
    <w:p w:rsidR="00B06C5E" w:rsidRDefault="00A821BA">
      <w:pPr>
        <w:spacing w:after="0" w:line="240" w:lineRule="auto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для проведения занятий со слушателями курсов ГО по теме:</w:t>
      </w:r>
    </w:p>
    <w:p w:rsidR="00B06C5E" w:rsidRDefault="00B06C5E">
      <w:pPr>
        <w:spacing w:after="0" w:line="240" w:lineRule="auto"/>
        <w:ind w:firstLine="709"/>
        <w:jc w:val="center"/>
        <w:rPr>
          <w:bCs/>
          <w:sz w:val="28"/>
          <w:szCs w:val="28"/>
        </w:rPr>
      </w:pPr>
    </w:p>
    <w:p w:rsidR="006F0C1E" w:rsidRPr="006F0C1E" w:rsidRDefault="00A821BA" w:rsidP="006F0C1E">
      <w:pPr>
        <w:spacing w:after="0" w:line="240" w:lineRule="auto"/>
        <w:ind w:left="357"/>
        <w:jc w:val="center"/>
        <w:rPr>
          <w:b/>
          <w:i/>
          <w:color w:val="0070C0"/>
          <w:sz w:val="28"/>
          <w:szCs w:val="28"/>
        </w:rPr>
      </w:pPr>
      <w:r w:rsidRPr="006F0C1E">
        <w:rPr>
          <w:b/>
          <w:color w:val="0070C0"/>
          <w:sz w:val="28"/>
          <w:szCs w:val="28"/>
          <w:shd w:val="clear" w:color="auto" w:fill="FFFFFF"/>
        </w:rPr>
        <w:t>«</w:t>
      </w:r>
      <w:r w:rsidR="006F0C1E">
        <w:rPr>
          <w:b/>
          <w:i/>
          <w:color w:val="0070C0"/>
          <w:sz w:val="28"/>
          <w:szCs w:val="28"/>
        </w:rPr>
        <w:t>Требования</w:t>
      </w:r>
      <w:r w:rsidR="006F0C1E" w:rsidRPr="006F0C1E">
        <w:rPr>
          <w:b/>
          <w:i/>
          <w:color w:val="0070C0"/>
          <w:sz w:val="28"/>
          <w:szCs w:val="28"/>
        </w:rPr>
        <w:t xml:space="preserve"> нормативных правовых актов в области ГО, защиты населения и территорий от ЧС.</w:t>
      </w:r>
    </w:p>
    <w:p w:rsidR="00B06C5E" w:rsidRPr="006F0C1E" w:rsidRDefault="006F0C1E" w:rsidP="006F0C1E">
      <w:pPr>
        <w:spacing w:after="0" w:line="240" w:lineRule="auto"/>
        <w:ind w:left="357"/>
        <w:jc w:val="center"/>
        <w:rPr>
          <w:b/>
          <w:i/>
          <w:color w:val="0070C0"/>
          <w:sz w:val="28"/>
          <w:szCs w:val="28"/>
        </w:rPr>
      </w:pPr>
      <w:r w:rsidRPr="006F0C1E">
        <w:rPr>
          <w:b/>
          <w:i/>
          <w:color w:val="0070C0"/>
          <w:sz w:val="28"/>
          <w:szCs w:val="28"/>
        </w:rPr>
        <w:t xml:space="preserve">Режимы повседневной деятельности, повышенной готовности </w:t>
      </w:r>
      <w:r w:rsidR="00EC65B9">
        <w:rPr>
          <w:b/>
          <w:i/>
          <w:color w:val="0070C0"/>
          <w:sz w:val="28"/>
          <w:szCs w:val="28"/>
        </w:rPr>
        <w:t xml:space="preserve">           </w:t>
      </w:r>
      <w:r w:rsidRPr="006F0C1E">
        <w:rPr>
          <w:b/>
          <w:i/>
          <w:color w:val="0070C0"/>
          <w:sz w:val="28"/>
          <w:szCs w:val="28"/>
        </w:rPr>
        <w:t>и чрезвычайной ситуации в организации</w:t>
      </w:r>
      <w:r w:rsidR="00A821BA" w:rsidRPr="006F0C1E">
        <w:rPr>
          <w:b/>
          <w:color w:val="0070C0"/>
          <w:sz w:val="32"/>
          <w:szCs w:val="32"/>
        </w:rPr>
        <w:t>»</w:t>
      </w:r>
    </w:p>
    <w:p w:rsidR="00B06C5E" w:rsidRDefault="00B06C5E">
      <w:pPr>
        <w:spacing w:after="0" w:line="240" w:lineRule="auto"/>
        <w:ind w:firstLine="709"/>
        <w:jc w:val="center"/>
        <w:rPr>
          <w:bCs/>
          <w:sz w:val="28"/>
          <w:szCs w:val="28"/>
        </w:rPr>
      </w:pPr>
    </w:p>
    <w:p w:rsidR="00B06C5E" w:rsidRDefault="00B06C5E">
      <w:pPr>
        <w:rPr>
          <w:sz w:val="24"/>
          <w:szCs w:val="24"/>
        </w:rPr>
      </w:pPr>
    </w:p>
    <w:p w:rsidR="00B06C5E" w:rsidRDefault="00B06C5E">
      <w:pPr>
        <w:rPr>
          <w:sz w:val="24"/>
          <w:szCs w:val="24"/>
        </w:rPr>
      </w:pPr>
    </w:p>
    <w:p w:rsidR="00B06C5E" w:rsidRDefault="00B06C5E">
      <w:pPr>
        <w:rPr>
          <w:sz w:val="24"/>
          <w:szCs w:val="24"/>
        </w:rPr>
      </w:pPr>
    </w:p>
    <w:p w:rsidR="006F0C1E" w:rsidRDefault="006F0C1E">
      <w:pPr>
        <w:rPr>
          <w:sz w:val="24"/>
          <w:szCs w:val="24"/>
        </w:rPr>
      </w:pPr>
    </w:p>
    <w:p w:rsidR="00EC65B9" w:rsidRDefault="00EC65B9">
      <w:pPr>
        <w:rPr>
          <w:sz w:val="24"/>
          <w:szCs w:val="24"/>
        </w:rPr>
      </w:pPr>
    </w:p>
    <w:p w:rsidR="00EC65B9" w:rsidRDefault="00EC65B9">
      <w:pPr>
        <w:rPr>
          <w:sz w:val="24"/>
          <w:szCs w:val="24"/>
        </w:rPr>
      </w:pPr>
    </w:p>
    <w:p w:rsidR="00EC65B9" w:rsidRDefault="00EC65B9">
      <w:pPr>
        <w:rPr>
          <w:sz w:val="24"/>
          <w:szCs w:val="24"/>
        </w:rPr>
      </w:pPr>
    </w:p>
    <w:p w:rsidR="00EC65B9" w:rsidRDefault="00EC65B9">
      <w:pPr>
        <w:rPr>
          <w:sz w:val="24"/>
          <w:szCs w:val="24"/>
        </w:rPr>
      </w:pPr>
    </w:p>
    <w:p w:rsidR="00EC65B9" w:rsidRDefault="00EC65B9">
      <w:pPr>
        <w:rPr>
          <w:sz w:val="24"/>
          <w:szCs w:val="24"/>
        </w:rPr>
      </w:pPr>
    </w:p>
    <w:p w:rsidR="00EC65B9" w:rsidRDefault="00EC65B9">
      <w:pPr>
        <w:rPr>
          <w:sz w:val="24"/>
          <w:szCs w:val="24"/>
        </w:rPr>
      </w:pPr>
    </w:p>
    <w:p w:rsidR="00EC65B9" w:rsidRDefault="00EC65B9">
      <w:pPr>
        <w:rPr>
          <w:sz w:val="24"/>
          <w:szCs w:val="24"/>
        </w:rPr>
      </w:pPr>
    </w:p>
    <w:p w:rsidR="006F0C1E" w:rsidRPr="00EC65B9" w:rsidRDefault="006F0C1E" w:rsidP="006F0C1E">
      <w:pPr>
        <w:spacing w:after="0" w:line="240" w:lineRule="auto"/>
        <w:jc w:val="center"/>
        <w:rPr>
          <w:sz w:val="24"/>
          <w:szCs w:val="24"/>
        </w:rPr>
      </w:pPr>
      <w:r w:rsidRPr="00EC65B9">
        <w:rPr>
          <w:b/>
          <w:i/>
          <w:sz w:val="24"/>
          <w:szCs w:val="24"/>
        </w:rPr>
        <w:t xml:space="preserve">информация расположена на официальном сайте администрации городского округа город Воронеж </w:t>
      </w:r>
      <w:hyperlink r:id="rId9" w:tgtFrame="_parent" w:history="1">
        <w:r w:rsidRPr="00EC65B9">
          <w:rPr>
            <w:b/>
            <w:i/>
            <w:sz w:val="24"/>
            <w:szCs w:val="24"/>
          </w:rPr>
          <w:t>http://www.voronezh-city.ru/</w:t>
        </w:r>
      </w:hyperlink>
    </w:p>
    <w:p w:rsidR="006F0C1E" w:rsidRPr="00EC65B9" w:rsidRDefault="006F0C1E" w:rsidP="006F0C1E">
      <w:pPr>
        <w:spacing w:after="0" w:line="240" w:lineRule="auto"/>
        <w:jc w:val="center"/>
        <w:rPr>
          <w:b/>
          <w:i/>
          <w:sz w:val="24"/>
          <w:szCs w:val="24"/>
        </w:rPr>
      </w:pPr>
      <w:r w:rsidRPr="00EC65B9">
        <w:rPr>
          <w:b/>
          <w:i/>
          <w:sz w:val="24"/>
          <w:szCs w:val="24"/>
        </w:rPr>
        <w:t xml:space="preserve"> в разделе «Управление по делам ГО ЧС сообщает»</w:t>
      </w:r>
      <w:r w:rsidR="00BD70C8">
        <w:rPr>
          <w:b/>
          <w:i/>
          <w:sz w:val="24"/>
          <w:szCs w:val="24"/>
        </w:rPr>
        <w:t xml:space="preserve"> 09</w:t>
      </w:r>
      <w:r w:rsidR="00EC65B9" w:rsidRPr="00EC65B9">
        <w:rPr>
          <w:b/>
          <w:i/>
          <w:sz w:val="24"/>
          <w:szCs w:val="24"/>
        </w:rPr>
        <w:t>.02.2021</w:t>
      </w:r>
    </w:p>
    <w:p w:rsidR="00B06C5E" w:rsidRDefault="00B06C5E">
      <w:pPr>
        <w:rPr>
          <w:sz w:val="24"/>
          <w:szCs w:val="24"/>
        </w:rPr>
      </w:pPr>
    </w:p>
    <w:p w:rsidR="00B73B6D" w:rsidRPr="00B73B6D" w:rsidRDefault="006F0C1E" w:rsidP="00EC65B9">
      <w:pPr>
        <w:jc w:val="center"/>
        <w:rPr>
          <w:b/>
          <w:i/>
          <w:color w:val="0070C0"/>
          <w:sz w:val="32"/>
          <w:szCs w:val="32"/>
        </w:rPr>
      </w:pPr>
      <w:r>
        <w:rPr>
          <w:b/>
          <w:i/>
          <w:color w:val="0070C0"/>
          <w:sz w:val="28"/>
          <w:szCs w:val="28"/>
        </w:rPr>
        <w:lastRenderedPageBreak/>
        <w:t>Требования</w:t>
      </w:r>
      <w:r w:rsidRPr="006F0C1E">
        <w:rPr>
          <w:b/>
          <w:i/>
          <w:color w:val="0070C0"/>
          <w:sz w:val="28"/>
          <w:szCs w:val="28"/>
        </w:rPr>
        <w:t xml:space="preserve"> нормативных правовых актов в области ГО, защиты населения и территорий от ЧС.</w:t>
      </w:r>
    </w:p>
    <w:p w:rsidR="00B06C5E" w:rsidRDefault="00B06C5E">
      <w:pPr>
        <w:spacing w:after="0" w:line="240" w:lineRule="auto"/>
        <w:ind w:left="357"/>
        <w:jc w:val="center"/>
        <w:rPr>
          <w:b/>
          <w:i/>
          <w:sz w:val="28"/>
          <w:szCs w:val="28"/>
          <w:shd w:val="clear" w:color="auto" w:fill="FFFFFF"/>
        </w:rPr>
      </w:pPr>
    </w:p>
    <w:p w:rsidR="00B06C5E" w:rsidRDefault="00A821BA">
      <w:pPr>
        <w:pStyle w:val="a5"/>
        <w:spacing w:after="0" w:line="240" w:lineRule="auto"/>
        <w:ind w:firstLine="709"/>
        <w:rPr>
          <w:bCs/>
          <w:iCs/>
          <w:color w:val="000000" w:themeColor="text1"/>
          <w:szCs w:val="28"/>
        </w:rPr>
      </w:pPr>
      <w:r>
        <w:rPr>
          <w:bCs/>
          <w:iCs/>
          <w:color w:val="000000" w:themeColor="text1"/>
          <w:szCs w:val="28"/>
        </w:rPr>
        <w:t xml:space="preserve">За последние  десятилетия на рубеже </w:t>
      </w:r>
      <w:r>
        <w:rPr>
          <w:bCs/>
          <w:iCs/>
          <w:color w:val="000000" w:themeColor="text1"/>
          <w:szCs w:val="28"/>
          <w:lang w:val="en-US"/>
        </w:rPr>
        <w:t>XX</w:t>
      </w:r>
      <w:r>
        <w:rPr>
          <w:bCs/>
          <w:iCs/>
          <w:color w:val="000000" w:themeColor="text1"/>
          <w:szCs w:val="28"/>
        </w:rPr>
        <w:t xml:space="preserve"> и </w:t>
      </w:r>
      <w:r>
        <w:rPr>
          <w:bCs/>
          <w:iCs/>
          <w:color w:val="000000" w:themeColor="text1"/>
          <w:szCs w:val="28"/>
          <w:lang w:val="en-US"/>
        </w:rPr>
        <w:t>XXI</w:t>
      </w:r>
      <w:r>
        <w:rPr>
          <w:bCs/>
          <w:iCs/>
          <w:color w:val="000000" w:themeColor="text1"/>
          <w:szCs w:val="28"/>
        </w:rPr>
        <w:t xml:space="preserve"> века произошло </w:t>
      </w:r>
      <w:r>
        <w:rPr>
          <w:bCs/>
          <w:iCs/>
          <w:szCs w:val="28"/>
        </w:rPr>
        <w:t xml:space="preserve">более </w:t>
      </w:r>
      <w:r>
        <w:rPr>
          <w:bCs/>
          <w:iCs/>
          <w:color w:val="000000" w:themeColor="text1"/>
          <w:szCs w:val="28"/>
        </w:rPr>
        <w:t xml:space="preserve">30 </w:t>
      </w:r>
      <w:r>
        <w:rPr>
          <w:bCs/>
          <w:iCs/>
          <w:szCs w:val="28"/>
        </w:rPr>
        <w:t>крупных</w:t>
      </w:r>
      <w:r>
        <w:rPr>
          <w:bCs/>
          <w:iCs/>
          <w:color w:val="000000" w:themeColor="text1"/>
          <w:szCs w:val="28"/>
        </w:rPr>
        <w:t xml:space="preserve"> вооружённых конфликтов. К сожалению, среди потерь растёт доля мирного населения. </w:t>
      </w:r>
      <w:proofErr w:type="gramStart"/>
      <w:r>
        <w:rPr>
          <w:bCs/>
          <w:iCs/>
          <w:color w:val="000000" w:themeColor="text1"/>
          <w:szCs w:val="28"/>
        </w:rPr>
        <w:t>Если в первой мировой войне в числе погибших было 5% мирных жителей, то во второй мировой – уже 50%, в корейской войне – 84%, во вьетнамской – 90%, а входе вооружённых конфликтов на территории бывшей Югославии – порядка 96 – 98%.</w:t>
      </w:r>
      <w:proofErr w:type="gramEnd"/>
    </w:p>
    <w:p w:rsidR="00B06C5E" w:rsidRDefault="00A821BA">
      <w:pPr>
        <w:pStyle w:val="a5"/>
        <w:spacing w:after="0" w:line="240" w:lineRule="auto"/>
        <w:ind w:firstLine="709"/>
        <w:rPr>
          <w:bCs/>
          <w:iCs/>
          <w:color w:val="000000" w:themeColor="text1"/>
          <w:szCs w:val="28"/>
        </w:rPr>
      </w:pPr>
      <w:r>
        <w:rPr>
          <w:bCs/>
          <w:iCs/>
          <w:color w:val="000000" w:themeColor="text1"/>
          <w:szCs w:val="28"/>
        </w:rPr>
        <w:t xml:space="preserve">Кроме того </w:t>
      </w:r>
      <w:r>
        <w:rPr>
          <w:bCs/>
          <w:iCs/>
          <w:szCs w:val="28"/>
        </w:rPr>
        <w:t>во всём</w:t>
      </w:r>
      <w:r>
        <w:rPr>
          <w:bCs/>
          <w:iCs/>
          <w:color w:val="000000" w:themeColor="text1"/>
          <w:szCs w:val="28"/>
        </w:rPr>
        <w:t xml:space="preserve"> мире растёт число пострадавших от стихийных бедствий, аварий и катастроф природного, техногенного, биолого-социального характера, террористических акций.</w:t>
      </w:r>
    </w:p>
    <w:p w:rsidR="00B06C5E" w:rsidRDefault="00A821BA">
      <w:pPr>
        <w:spacing w:after="0" w:line="240" w:lineRule="auto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>
        <w:rPr>
          <w:bCs/>
          <w:iCs/>
          <w:color w:val="000000" w:themeColor="text1"/>
          <w:sz w:val="28"/>
          <w:szCs w:val="28"/>
        </w:rPr>
        <w:t xml:space="preserve">Поэтому в настоящее время </w:t>
      </w:r>
      <w:r>
        <w:rPr>
          <w:bCs/>
          <w:iCs/>
          <w:sz w:val="28"/>
          <w:szCs w:val="28"/>
        </w:rPr>
        <w:t>во всём</w:t>
      </w:r>
      <w:r>
        <w:rPr>
          <w:bCs/>
          <w:iCs/>
          <w:color w:val="000000" w:themeColor="text1"/>
          <w:sz w:val="28"/>
          <w:szCs w:val="28"/>
        </w:rPr>
        <w:t xml:space="preserve"> мире уделяется </w:t>
      </w:r>
      <w:r>
        <w:rPr>
          <w:bCs/>
          <w:iCs/>
          <w:sz w:val="28"/>
          <w:szCs w:val="28"/>
        </w:rPr>
        <w:t>большое</w:t>
      </w:r>
      <w:r>
        <w:rPr>
          <w:bCs/>
          <w:iCs/>
          <w:color w:val="000000" w:themeColor="text1"/>
          <w:sz w:val="28"/>
          <w:szCs w:val="28"/>
        </w:rPr>
        <w:t xml:space="preserve"> внимание ГО, защите населения от чрезвычайных ситуаций (далее – ЧС) мирного времени, что позволяет сохранить жизни тысячам мирных граждан.</w:t>
      </w:r>
    </w:p>
    <w:p w:rsidR="00B06C5E" w:rsidRDefault="00A821BA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Российской Федерации (далее - РФ) правовые и организационные основы    ГО    регламентируются    Федеральным    законом   </w:t>
      </w:r>
      <w:proofErr w:type="gramStart"/>
      <w:r>
        <w:rPr>
          <w:color w:val="000000" w:themeColor="text1"/>
          <w:sz w:val="28"/>
          <w:szCs w:val="28"/>
        </w:rPr>
        <w:t xml:space="preserve">( </w:t>
      </w:r>
      <w:proofErr w:type="gramEnd"/>
      <w:r>
        <w:rPr>
          <w:color w:val="000000" w:themeColor="text1"/>
          <w:sz w:val="28"/>
          <w:szCs w:val="28"/>
        </w:rPr>
        <w:t>далее</w:t>
      </w:r>
      <w:r w:rsidR="00F073AE">
        <w:rPr>
          <w:color w:val="000000" w:themeColor="text1"/>
          <w:sz w:val="28"/>
          <w:szCs w:val="28"/>
        </w:rPr>
        <w:t xml:space="preserve">  –  ФЗ) от 12.02.1998 № 28-ФЗ   (ред. от 08.12.2020</w:t>
      </w:r>
      <w:r>
        <w:rPr>
          <w:color w:val="000000" w:themeColor="text1"/>
          <w:sz w:val="28"/>
          <w:szCs w:val="28"/>
        </w:rPr>
        <w:t>) «О гражданской обороне».</w:t>
      </w:r>
    </w:p>
    <w:p w:rsidR="00F073AE" w:rsidRDefault="00F073AE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Закон определяет, что:</w:t>
      </w:r>
    </w:p>
    <w:p w:rsidR="00B06C5E" w:rsidRPr="00EC65B9" w:rsidRDefault="00A821BA">
      <w:pPr>
        <w:spacing w:after="0" w:line="240" w:lineRule="auto"/>
        <w:ind w:firstLine="709"/>
        <w:jc w:val="both"/>
        <w:rPr>
          <w:b/>
          <w:i/>
          <w:sz w:val="28"/>
          <w:szCs w:val="28"/>
        </w:rPr>
      </w:pPr>
      <w:r w:rsidRPr="00EC65B9">
        <w:rPr>
          <w:b/>
          <w:i/>
          <w:sz w:val="28"/>
          <w:szCs w:val="28"/>
        </w:rPr>
        <w:t>Гражданская оборона</w:t>
      </w:r>
      <w:r w:rsidRPr="00EC65B9">
        <w:rPr>
          <w:b/>
          <w:sz w:val="28"/>
          <w:szCs w:val="28"/>
        </w:rPr>
        <w:t xml:space="preserve"> – </w:t>
      </w:r>
      <w:r w:rsidRPr="00EC65B9">
        <w:rPr>
          <w:b/>
          <w:i/>
          <w:sz w:val="28"/>
          <w:szCs w:val="28"/>
        </w:rPr>
        <w:t>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ведении военных конфликтах или вследствие этих конфликтов, а также при возникновении чрезвычайных ситуаций природного и техногенного характера.</w:t>
      </w:r>
    </w:p>
    <w:p w:rsidR="00F073AE" w:rsidRDefault="00F073AE">
      <w:pPr>
        <w:spacing w:after="0" w:line="240" w:lineRule="auto"/>
        <w:ind w:firstLine="709"/>
        <w:jc w:val="both"/>
        <w:rPr>
          <w:i/>
          <w:color w:val="000000" w:themeColor="text1"/>
          <w:sz w:val="28"/>
          <w:szCs w:val="28"/>
        </w:rPr>
      </w:pPr>
    </w:p>
    <w:p w:rsidR="00B06C5E" w:rsidRDefault="00A821BA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Структурно ФЗ состоит из шести глав, в которых наряду с общими положениями по организации и ведению гражданской обороны рассматриваются полномочия всех уровней государственной власти, органов местного самоуправления, организаций в области ГО, права и обязанности граждан. Также ФЗ определяет</w:t>
      </w:r>
      <w:proofErr w:type="gramStart"/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ятнадцать задач </w:t>
      </w:r>
      <w:r>
        <w:rPr>
          <w:b/>
          <w:color w:val="000000" w:themeColor="text1"/>
          <w:sz w:val="28"/>
          <w:szCs w:val="28"/>
        </w:rPr>
        <w:t>в области ГО</w:t>
      </w:r>
      <w:r>
        <w:rPr>
          <w:color w:val="000000" w:themeColor="text1"/>
          <w:sz w:val="28"/>
          <w:szCs w:val="28"/>
        </w:rPr>
        <w:t>. Содержание этих задач отражено в постановлении Правительства РФ от</w:t>
      </w:r>
      <w:r w:rsidR="00F073AE">
        <w:rPr>
          <w:color w:val="000000" w:themeColor="text1"/>
          <w:sz w:val="28"/>
          <w:szCs w:val="28"/>
        </w:rPr>
        <w:t xml:space="preserve"> 26.11.2007 № 804 (ред.</w:t>
      </w:r>
      <w:r>
        <w:rPr>
          <w:color w:val="000000" w:themeColor="text1"/>
          <w:sz w:val="28"/>
          <w:szCs w:val="28"/>
        </w:rPr>
        <w:t xml:space="preserve"> 30.09.2019) «Об утверждении Положения о гражданской обороне в Российской Федерации».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Подготовка населения в области ГО          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этой задачи необходимо: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развитие нормативно-методического обеспечения функционирования единой системы подготовки населения в области ГО и защиты от ЧС природного и техногенного характера;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планирование и осуществление обучения населения в области ГО;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создание, оснащение и всестороннее обеспечение учебно-методических центров по ГО и защите от ЧС в субъектах Российской Федерации, других организаций дополнительного профессионального образования должностных лиц и работников ГО, а также курсов гражданской </w:t>
      </w:r>
      <w:r>
        <w:rPr>
          <w:sz w:val="28"/>
          <w:szCs w:val="28"/>
        </w:rPr>
        <w:lastRenderedPageBreak/>
        <w:t>обороны муниципальных образований и учебно-консультационных пунктов по гражданской обороне;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и поддержание в рабочем состоянии учебной материально-технической базы для подготовки работников организаций в области ГО;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пропаганда знаний в области ГО.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 xml:space="preserve">2. Оповещение населения об опасностях, возникающих при военных конфликтах или вследствие этих конфликтов, а также при ЧС природного и техногенного характера         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этой задачи необходимо: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и поддержание в состоянии постоянной готовности системы централизованного оповещения населения, осуществление ее модернизации на базе технических средств нового поколения;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локальных систем оповещения;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комплексное использование средств единой сети электросвязи Российской Федерации, сетей и средств радио-, проводного и телевизионного вещания, а также других технических средств передачи информации;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сбор информации и обмен.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 xml:space="preserve">3. Эвакуация населения, материальных и культурных ценностей в безопасные районы               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этой задачи необходимо: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планирования, подготовки и проведения эвакуации;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безопасных районов для размещения населения, материальных и культурных ценностей, подлежащих эвакуации;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и организация деятельности эвакуационных органов, а также подготовка их личного состава.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 xml:space="preserve">4. Предоставление населению средств индивидуальной и коллективной защиты           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этой задачи необходимо: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строительство, поддержание в состоянии постоянной готовности к использованию по предназначению и техническое обслуживание защитных сооружений ГО и их технических систем;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приспособление в мирное время и при приведении ГО в готовность к её ведению и в ходе её ведения в военное время заглубленных помещений и других сооружений подземного пространства для укрытия населения;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в мирное время и строительство при приведении ГО в готовность к её ведению и в ходе ее ведения в военное время быстровозводимых защитных сооружений ГО с упрощенным внутренним оборудованием и укрытий простейшего типа;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укрытия населения в защитных сооружениях ГО;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накопление, хранение, освежение и использование по предназначению средств индивидуальной защиты населения;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выдачи населению средств индивидуальной защиты и предоставления средств коллективной защиты в установленные сроки;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приспособление в мирное время метрополитенов для укрытия населения с учетом опасностей мирного и военного времени, наличия защитных сооружений ГО и планируемых мероприятий по ГО и защите населения.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 xml:space="preserve">5. Проведение мероприятий по световой маскировке и другим видам маскировки           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этой задачи необходимо: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перечня объектов, подлежащих маскировке;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планов осуществления комплексной маскировки территорий, отнесенных в установленном порядке к группам по ГО, а также организаций, являющихся вероятными целями при использовании современных средств поражения;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и поддержание организациями, отнесенными в установленном порядке к категориям по ГО, и организациями, обеспечивающими выполнение мероприятий по гражданской обороне,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световой маскировке и другим видам маскировки;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инженерно-технических мероприятий по уменьшению демаскирующих признаков организаций, отнесенных в установленном порядке к категориям по ГО.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 xml:space="preserve">6. Проведение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ЧС природного и техногенного характера               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этой задачи необходимо: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создание, оснащение и подготовка необходимых сил и средств ГО, а также разработка планов их действий;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>я всестороннего обеспечения аварийно-спасательных работ;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современных технологий и технических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>я проведения аварийно-спасательных работ;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взаимодействия сил ГО с Вооруженными Силами Российской Федерации, другими войсками, воинскими формированиями и органами, а также со специальными формированиями, создаваемыми в военное время;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учет и ведение реестров нештатных аварийно-спасательных формирований, привлекаемых для решения задач в области ГО, и нештатных формирований по обеспечению выполнения мероприятий по ГО.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>7. Первоочередное жизнеобеспечение населения, пострадавшего при военных конфликтах или вследствие этих конфликтов, а также при ЧС природного и техногенного характера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этой задачи необходимо: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планирование и организация основных видов жизнеобеспечения населения;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и поддержание в постоянной готовности к использованию по предназначению запасов материально-технических, продовольственных, медицинских и иных средств;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нормированное снабжение населения продовольственными и непродовольственными товарами;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населению коммунально-бытовых услуг;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санитарно-гигиенических и противоэпидемических мероприятий среди населения, пострадавшего при военных конфликтах или вследствие этих конфликтов;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эвакуации пострадавших в лечебные учреждения;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численности населения, оставшегося без жилья;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инвентаризация сохранившегося и оценка состояния поврежденного жилого фонда, определение возможности его использования для размещения пострадавшего населения, размещение людей, оставшихся без жилья, в домах отдыха, пансионатах и других оздоровительных учреждениях, временных жилищах (сборных домах, палатках, землянках и т.п.), а также осуществление подселения населения на площадь сохранившегося жилого фонда;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населению информационно-психологической поддержки.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 xml:space="preserve">8. Борьба с пожарами, возникшими при военных конфликтах или вследствие этих конфликтов               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этой задачи необходимо: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необходимых противопожарных сил, их оснащение материально-техническими средствами и подготовка в области ГО;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тушение пожаров в районах проведения аварийно-спасательных и других неотложных работ в военное время;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тушение пожаров на объектах, отнесенных в установленном порядке к категориям по ГО, во время военных конфликтов.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 xml:space="preserve">9. Обнаружение и обозначение районов, подвергшихся радиоактивному, химическому, биологическому или иному заражению         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этой задачи необходимо: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и обеспечение готовности сети наблюдения и лабораторного контроля на базе организаций, расположенных на территории РФ, имеющих специальное оборудование (технические средства) и работников, подготовленных для решения задач, связанных с обнаружением и идентификацией видов заражения и загрязнения;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введение режимов радиационной защиты на территориях, подвергшихся радиоактивному заражению (загрязнению);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совершенствование методов и технических средств мониторинга состояния радиационной, химической, биологической обстановки, в том числе оценка степени зараженности и загрязнения продовольствия и </w:t>
      </w:r>
      <w:r>
        <w:rPr>
          <w:sz w:val="28"/>
          <w:szCs w:val="28"/>
        </w:rPr>
        <w:lastRenderedPageBreak/>
        <w:t>объектов окружающей среды радиоактивными, химическими и биологическими веществами.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 xml:space="preserve">10. Санитарная обработка населения, обеззараживание зданий и сооружений, специальная обработка техники и территорий         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этой задачи необходимо: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заблаговременное создание запасов дезактивирующих, дегазирующих и дезинфицирующих веществ и растворов;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сил гражданской обороны для проведения санитарной обработки населения и обеззараживания техники, зданий и территорий, а также их оснащение и подготовка в области ГО;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проведения мероприятий по обеззараживанию техники, зданий и территорий, санитарной обработке населения.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>11. Восстановление и поддержание порядка в районах, пострадавших при военных конфликтах или вследствие этих конфликтов, а также при ЧС природного и техногенного характера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этой задачи необходимо: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сил охраны общественного порядка, их оснащение материально-техническими средствами и подготовка в области гражданской обороны;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восстановление и охрана общественного порядка, обеспечение безопасности дорожного движения в городах и других населенных пунктах, на маршрутах эвакуации населения и выдвижения сил ГО;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охрана объектов, подлежащих обязательной охране органами внутренних дел, и имущества юридических и физических лиц (в соответствии с договором), принятие мер по охране имущества, оставшегося без присмотра.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 xml:space="preserve">12. Срочное восстановление функционирования необходимых коммунальных служб в период военного конфликта 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готовности коммунальных служб к работе в условиях военного конфликта, разработка планов их действий;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запасов оборудования и запасных частей для ремонта поврежденных систем </w:t>
      </w:r>
      <w:proofErr w:type="spellStart"/>
      <w:r>
        <w:rPr>
          <w:sz w:val="28"/>
          <w:szCs w:val="28"/>
        </w:rPr>
        <w:t>газ</w:t>
      </w:r>
      <w:proofErr w:type="gramStart"/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энерго</w:t>
      </w:r>
      <w:proofErr w:type="spellEnd"/>
      <w:r>
        <w:rPr>
          <w:sz w:val="28"/>
          <w:szCs w:val="28"/>
        </w:rPr>
        <w:t>- и водоснабжения;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и подготовка резерва мобильных средств, для очистки, опреснения и транспортировки воды;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на водопроводных станциях необходимых запасов реагентов, реактивов, консервантов и дезинфицирующих средств;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запасов резервуаров и емкостей, сборно-разборных трубопроводов, мобильных резервных и автономных источников энергии, другого необходимого оборудования и технических средств.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 xml:space="preserve">13. Срочное захоронение трупов во время военного конфликта           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этой задачи необходимо: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заблаговременное определение мест возможных захоронений;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создание, подготовка и поддержание в готовности сил и средств ГО для обеспечения мероприятий по срочному захоронению трупов, в том числе на базе специализированных ритуальных организаций;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и проведение мероприятий по осуществлению опознания, учету и захоронения с соблюдением установленных законодательством правил;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санитарно-эпидемиологического надзора.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 xml:space="preserve">14. Обеспечение устойчивости функционирования организаций, необходимых для выживания населения при военных конфликтах или вследствие этих конфликтов, а также при ЧС природного и техногенного характера           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этой задачи необходимо: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и организация работы в мирное и военное время комиссий по вопросам, повышения устойчивости функционирования объектов экономики;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рациональное размещение населенных пунктов, объектов экономики и инфраструктуры, а также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оизводства в соответствии с требованиями строительных норм и правил осуществления инженерно-технических мероприятий ГО;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разработка и проведение мероприятий, направленных на повышение надежности функционирования систем и источников </w:t>
      </w:r>
      <w:proofErr w:type="spellStart"/>
      <w:r>
        <w:rPr>
          <w:sz w:val="28"/>
          <w:szCs w:val="28"/>
        </w:rPr>
        <w:t>газ</w:t>
      </w:r>
      <w:proofErr w:type="gramStart"/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энерго</w:t>
      </w:r>
      <w:proofErr w:type="spellEnd"/>
      <w:r>
        <w:rPr>
          <w:sz w:val="28"/>
          <w:szCs w:val="28"/>
        </w:rPr>
        <w:t>- и водоснабжения;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и реализация в мирное и военное время инженерно-технических мероприятий ГО;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заблаговременное создание запасов материально-технических, продовольственных, медицинских и иных средств, необходимых для сохранения и (или) восстановления производственного процесса;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страхового фонда документации;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защиты производственных фондов при воздействии на них современных средств поражения.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>15. Обеспечение постоянной готовности сил и сре</w:t>
      </w:r>
      <w:proofErr w:type="gramStart"/>
      <w:r>
        <w:rPr>
          <w:b/>
          <w:bCs/>
          <w:sz w:val="28"/>
          <w:szCs w:val="28"/>
        </w:rPr>
        <w:t>дств гр</w:t>
      </w:r>
      <w:proofErr w:type="gramEnd"/>
      <w:r>
        <w:rPr>
          <w:b/>
          <w:bCs/>
          <w:sz w:val="28"/>
          <w:szCs w:val="28"/>
        </w:rPr>
        <w:t xml:space="preserve">ажданской обороны   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этой задачи необходимо: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и оснащение современными техническими средствами сил ГО;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сил ГО, проведение учений и тренировок по ГО;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и корректировка планов действий сил гражданской обороны;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высокоэффективных технологий для проведения аварийно-спасательных и других неотложных работ;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порядка взаимодействия и привлечения сил и средств ГО, а также всестороннее обеспечение их действий.</w:t>
      </w:r>
    </w:p>
    <w:p w:rsidR="00F073AE" w:rsidRDefault="00F073AE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B06C5E" w:rsidRDefault="00A821BA">
      <w:pPr>
        <w:spacing w:after="0" w:line="240" w:lineRule="auto"/>
        <w:ind w:firstLine="709"/>
        <w:jc w:val="both"/>
        <w:rPr>
          <w:b/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ст. 4 ФЗ «О гражданской обороне» сформулированы </w:t>
      </w:r>
      <w:r>
        <w:rPr>
          <w:b/>
          <w:i/>
          <w:color w:val="000000" w:themeColor="text1"/>
          <w:sz w:val="28"/>
          <w:szCs w:val="28"/>
        </w:rPr>
        <w:t>принципы организации и ведения ГО:</w:t>
      </w:r>
    </w:p>
    <w:p w:rsidR="00B06C5E" w:rsidRDefault="00A821BA">
      <w:pPr>
        <w:pStyle w:val="ac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 ведение гражданской обороны являются одними из важнейших функций государства, составными частями оборонного строительства, обеспечения безопасности государства;</w:t>
      </w:r>
    </w:p>
    <w:p w:rsidR="00B06C5E" w:rsidRDefault="00A821BA">
      <w:pPr>
        <w:pStyle w:val="ac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0" w:name="dst7"/>
      <w:bookmarkStart w:id="1" w:name="dst90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>подготовка государства к ведению гражданской обороны осуществляется заблаговременно в мирное время с учетом развития вооружения, военной техники и средств защиты населения от опасностей, возникающих при военных конфликтах или вследствие этих конфликтов, а также при ЧС природного и техногенного характера;</w:t>
      </w:r>
    </w:p>
    <w:p w:rsidR="00B06C5E" w:rsidRDefault="00A821BA">
      <w:pPr>
        <w:pStyle w:val="ac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2" w:name="dst111"/>
      <w:bookmarkEnd w:id="2"/>
      <w:r>
        <w:rPr>
          <w:rFonts w:ascii="Times New Roman" w:hAnsi="Times New Roman" w:cs="Times New Roman"/>
          <w:sz w:val="28"/>
          <w:szCs w:val="28"/>
        </w:rPr>
        <w:t>ведение гражданской обороны на территории Российской Федерации или в отдельных ее местностях начинается с момента введения в действие Президентом Российской Федерации Плана гражданской обороны и защиты населения Российской Федерации.</w:t>
      </w:r>
    </w:p>
    <w:p w:rsidR="00F073AE" w:rsidRDefault="00F073AE" w:rsidP="00F073AE">
      <w:pPr>
        <w:pStyle w:val="ac"/>
        <w:spacing w:after="0"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B06C5E" w:rsidRDefault="00A821BA">
      <w:pPr>
        <w:pStyle w:val="ac"/>
        <w:spacing w:after="0" w:line="240" w:lineRule="auto"/>
        <w:ind w:left="709" w:firstLine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Задачи органов местного самоуправления по ведению ГО </w:t>
      </w:r>
    </w:p>
    <w:p w:rsidR="00B06C5E" w:rsidRDefault="00A821BA">
      <w:pPr>
        <w:pStyle w:val="ac"/>
        <w:spacing w:after="0" w:line="240" w:lineRule="auto"/>
        <w:ind w:left="709" w:firstLine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(статья 8 ФЗ «О гражданской обороне)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Органы местного самоуправления самостоятельно в пределах границ муниципальных образований:</w:t>
      </w:r>
    </w:p>
    <w:p w:rsidR="00B06C5E" w:rsidRDefault="00A821BA">
      <w:pPr>
        <w:pStyle w:val="ac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3" w:name="dst21"/>
      <w:bookmarkEnd w:id="3"/>
      <w:r>
        <w:rPr>
          <w:rFonts w:ascii="Times New Roman" w:hAnsi="Times New Roman" w:cs="Times New Roman"/>
          <w:sz w:val="28"/>
          <w:szCs w:val="28"/>
        </w:rPr>
        <w:t>проводят мероприятия по гражданской обороне, разрабатывают и реализовывают планы ГО и защиты населения;</w:t>
      </w:r>
    </w:p>
    <w:p w:rsidR="00B06C5E" w:rsidRDefault="00A821BA">
      <w:pPr>
        <w:pStyle w:val="ac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4" w:name="dst98"/>
      <w:bookmarkEnd w:id="4"/>
      <w:r>
        <w:rPr>
          <w:rFonts w:ascii="Times New Roman" w:hAnsi="Times New Roman" w:cs="Times New Roman"/>
          <w:sz w:val="28"/>
          <w:szCs w:val="28"/>
        </w:rPr>
        <w:t>проводят подготовку населения в области ГО;</w:t>
      </w:r>
    </w:p>
    <w:p w:rsidR="00B06C5E" w:rsidRDefault="00A821BA">
      <w:pPr>
        <w:pStyle w:val="ac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5" w:name="dst99"/>
      <w:bookmarkEnd w:id="5"/>
      <w:r>
        <w:rPr>
          <w:rFonts w:ascii="Times New Roman" w:hAnsi="Times New Roman" w:cs="Times New Roman"/>
          <w:sz w:val="28"/>
          <w:szCs w:val="28"/>
        </w:rPr>
        <w:t>создают и поддерживают в состоянии постоянной готовности к использованию муниципальные системы оповещения населения об опасностях, возникающих при военных конфликтах или вследствие этих конфликтов, а также при ЧС природного и техногенного характера, защитные сооружения и другие объекты ГО;</w:t>
      </w:r>
    </w:p>
    <w:p w:rsidR="00B06C5E" w:rsidRDefault="00A821BA">
      <w:pPr>
        <w:pStyle w:val="ac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6" w:name="dst24"/>
      <w:bookmarkEnd w:id="6"/>
      <w:r>
        <w:rPr>
          <w:rFonts w:ascii="Times New Roman" w:hAnsi="Times New Roman" w:cs="Times New Roman"/>
          <w:sz w:val="28"/>
          <w:szCs w:val="28"/>
        </w:rPr>
        <w:t>проводят мероприятия по подготовке к эвакуации населения, материальных и культурных ценностей в безопасные районы;</w:t>
      </w:r>
    </w:p>
    <w:p w:rsidR="00B06C5E" w:rsidRDefault="00A821BA">
      <w:pPr>
        <w:pStyle w:val="ac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7" w:name="dst25"/>
      <w:bookmarkEnd w:id="7"/>
      <w:r>
        <w:rPr>
          <w:rFonts w:ascii="Times New Roman" w:hAnsi="Times New Roman" w:cs="Times New Roman"/>
          <w:sz w:val="28"/>
          <w:szCs w:val="28"/>
        </w:rPr>
        <w:t>проводят первоочередные мероприятия по поддержанию устойчивого функционирования организаций в военное время;</w:t>
      </w:r>
    </w:p>
    <w:p w:rsidR="00B06C5E" w:rsidRDefault="00A821BA">
      <w:pPr>
        <w:pStyle w:val="ac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8" w:name="dst26"/>
      <w:bookmarkEnd w:id="8"/>
      <w:r>
        <w:rPr>
          <w:rFonts w:ascii="Times New Roman" w:hAnsi="Times New Roman" w:cs="Times New Roman"/>
          <w:sz w:val="28"/>
          <w:szCs w:val="28"/>
        </w:rPr>
        <w:t>создают и содержат в целях ГО запасы продовольствия, медицинских средств индивидуальной защиты и иных средств;</w:t>
      </w:r>
    </w:p>
    <w:p w:rsidR="00B06C5E" w:rsidRDefault="00A821BA">
      <w:pPr>
        <w:pStyle w:val="ac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9" w:name="dst100"/>
      <w:bookmarkEnd w:id="9"/>
      <w:r>
        <w:rPr>
          <w:rFonts w:ascii="Times New Roman" w:hAnsi="Times New Roman" w:cs="Times New Roman"/>
          <w:sz w:val="28"/>
          <w:szCs w:val="28"/>
        </w:rPr>
        <w:t>обеспечивают своевременное оповещение населения, в том числе экстренное оповещение населения, об опасностях, возникающих при военных конфликтах или вследствие этих конфликтов, а также при ЧС природного и техногенного характера;</w:t>
      </w:r>
    </w:p>
    <w:p w:rsidR="00B06C5E" w:rsidRDefault="00A821BA">
      <w:pPr>
        <w:pStyle w:val="ac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10" w:name="dst100174"/>
      <w:bookmarkEnd w:id="10"/>
      <w:r>
        <w:rPr>
          <w:rFonts w:ascii="Times New Roman" w:hAnsi="Times New Roman" w:cs="Times New Roman"/>
          <w:sz w:val="28"/>
          <w:szCs w:val="28"/>
        </w:rPr>
        <w:t>в пределах своих полномочий создают и поддерживают в состоянии готовности силы и средства ГО, необходимые для решения вопросов местного значения;</w:t>
      </w:r>
    </w:p>
    <w:p w:rsidR="00B06C5E" w:rsidRDefault="00A821BA">
      <w:pPr>
        <w:pStyle w:val="ac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11" w:name="dst101"/>
      <w:bookmarkEnd w:id="11"/>
      <w:r>
        <w:rPr>
          <w:rFonts w:ascii="Times New Roman" w:hAnsi="Times New Roman" w:cs="Times New Roman"/>
          <w:sz w:val="28"/>
          <w:szCs w:val="28"/>
        </w:rPr>
        <w:t>определяют перечень организаций, обеспечивающих выполнение мероприятий местного уровня по ГО.</w:t>
      </w:r>
    </w:p>
    <w:p w:rsidR="00F073AE" w:rsidRDefault="00F073AE">
      <w:pPr>
        <w:pStyle w:val="ac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B06C5E" w:rsidRDefault="00A821BA">
      <w:pPr>
        <w:spacing w:after="0" w:line="240" w:lineRule="auto"/>
        <w:jc w:val="center"/>
        <w:outlineLvl w:val="0"/>
        <w:rPr>
          <w:b/>
          <w:bCs/>
          <w:i/>
          <w:kern w:val="36"/>
          <w:sz w:val="28"/>
          <w:szCs w:val="28"/>
        </w:rPr>
      </w:pPr>
      <w:r>
        <w:rPr>
          <w:b/>
          <w:bCs/>
          <w:i/>
          <w:kern w:val="36"/>
          <w:sz w:val="28"/>
          <w:szCs w:val="28"/>
        </w:rPr>
        <w:t>Полномочия организаций в области гражданской обороны</w:t>
      </w:r>
    </w:p>
    <w:p w:rsidR="00B06C5E" w:rsidRDefault="00A821BA">
      <w:pPr>
        <w:spacing w:after="0" w:line="240" w:lineRule="auto"/>
        <w:jc w:val="center"/>
        <w:outlineLvl w:val="0"/>
        <w:rPr>
          <w:b/>
          <w:bCs/>
          <w:kern w:val="36"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(статья 9 ФЗ «О гражданской обороне)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Организации в пределах своих полномочий и в порядке, установленном федеральными законами и иными нормативными правовыми актами Российской Федерации:</w:t>
      </w:r>
    </w:p>
    <w:p w:rsidR="00B06C5E" w:rsidRDefault="00A821BA">
      <w:pPr>
        <w:pStyle w:val="ac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12" w:name="dst100075"/>
      <w:bookmarkEnd w:id="12"/>
      <w:r>
        <w:rPr>
          <w:rFonts w:ascii="Times New Roman" w:hAnsi="Times New Roman" w:cs="Times New Roman"/>
          <w:sz w:val="28"/>
          <w:szCs w:val="28"/>
        </w:rPr>
        <w:t>планируют и организуют проведение мероприятий по ГО;</w:t>
      </w:r>
    </w:p>
    <w:p w:rsidR="00B06C5E" w:rsidRDefault="00A821BA">
      <w:pPr>
        <w:pStyle w:val="ac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13" w:name="dst100076"/>
      <w:bookmarkEnd w:id="13"/>
      <w:r>
        <w:rPr>
          <w:rFonts w:ascii="Times New Roman" w:hAnsi="Times New Roman" w:cs="Times New Roman"/>
          <w:sz w:val="28"/>
          <w:szCs w:val="28"/>
        </w:rPr>
        <w:t>проводят мероприятия по поддержанию своего устойчивого функционирования в военное время;</w:t>
      </w:r>
    </w:p>
    <w:p w:rsidR="00B06C5E" w:rsidRDefault="00A821BA">
      <w:pPr>
        <w:pStyle w:val="ac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14" w:name="dst102"/>
      <w:bookmarkEnd w:id="14"/>
      <w:r>
        <w:rPr>
          <w:rFonts w:ascii="Times New Roman" w:hAnsi="Times New Roman" w:cs="Times New Roman"/>
          <w:sz w:val="28"/>
          <w:szCs w:val="28"/>
        </w:rPr>
        <w:t>осуществляют подготовку своих работников в области ГО;</w:t>
      </w:r>
    </w:p>
    <w:p w:rsidR="00B06C5E" w:rsidRDefault="00A821BA">
      <w:pPr>
        <w:pStyle w:val="ac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15" w:name="dst100079"/>
      <w:bookmarkEnd w:id="15"/>
      <w:r>
        <w:rPr>
          <w:rFonts w:ascii="Times New Roman" w:hAnsi="Times New Roman" w:cs="Times New Roman"/>
          <w:sz w:val="28"/>
          <w:szCs w:val="28"/>
        </w:rPr>
        <w:t>создают и содержат в целях ГО запасы материально-технических, продовольственных, медицинских и иных средств.</w:t>
      </w:r>
    </w:p>
    <w:p w:rsidR="00B06C5E" w:rsidRDefault="00A821BA">
      <w:pPr>
        <w:spacing w:after="0" w:line="240" w:lineRule="auto"/>
        <w:ind w:firstLine="709"/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>Организации, отнесенные в установленном порядке к категориям по гражданской обороне, создают и поддерживают в состоянии готовности нештатные формирования по обеспечению выполнения мероприятий по гражданской обороне.</w:t>
      </w:r>
    </w:p>
    <w:p w:rsidR="00B06C5E" w:rsidRDefault="00A821BA">
      <w:pPr>
        <w:spacing w:after="0" w:line="240" w:lineRule="auto"/>
        <w:ind w:firstLine="709"/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>Кроме того на организации эксплуатирующие:</w:t>
      </w:r>
    </w:p>
    <w:p w:rsidR="00B06C5E" w:rsidRDefault="00A821BA">
      <w:pPr>
        <w:spacing w:after="0" w:line="240" w:lineRule="auto"/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>- опасные производственные объекты I и II классов опасности;</w:t>
      </w:r>
    </w:p>
    <w:p w:rsidR="00B06C5E" w:rsidRDefault="00A821BA">
      <w:pPr>
        <w:spacing w:after="0" w:line="240" w:lineRule="auto"/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 xml:space="preserve">- особо </w:t>
      </w:r>
      <w:proofErr w:type="spellStart"/>
      <w:r>
        <w:rPr>
          <w:rStyle w:val="blk"/>
          <w:sz w:val="28"/>
          <w:szCs w:val="28"/>
        </w:rPr>
        <w:t>радиационно</w:t>
      </w:r>
      <w:proofErr w:type="spellEnd"/>
      <w:r>
        <w:rPr>
          <w:rStyle w:val="blk"/>
          <w:sz w:val="28"/>
          <w:szCs w:val="28"/>
        </w:rPr>
        <w:t xml:space="preserve"> опасные и </w:t>
      </w:r>
      <w:proofErr w:type="spellStart"/>
      <w:r>
        <w:rPr>
          <w:rStyle w:val="blk"/>
          <w:sz w:val="28"/>
          <w:szCs w:val="28"/>
        </w:rPr>
        <w:t>ядерно</w:t>
      </w:r>
      <w:proofErr w:type="spellEnd"/>
      <w:r>
        <w:rPr>
          <w:rStyle w:val="blk"/>
          <w:sz w:val="28"/>
          <w:szCs w:val="28"/>
        </w:rPr>
        <w:t xml:space="preserve"> опасные производства и объекты,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территорий;</w:t>
      </w:r>
    </w:p>
    <w:p w:rsidR="00B06C5E" w:rsidRDefault="00A821BA">
      <w:pPr>
        <w:spacing w:after="0" w:line="240" w:lineRule="auto"/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>- гидротехнические сооружения чрезвычайно высокой опасности и гидротехнические сооружения высокой опасности;</w:t>
      </w:r>
    </w:p>
    <w:p w:rsidR="00B06C5E" w:rsidRDefault="00A821BA">
      <w:pPr>
        <w:spacing w:after="0" w:line="240" w:lineRule="auto"/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>возложены дополнительные обязанности, заключающиеся в создании локальных систем оповещения.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мероприятий ГО является обязательным граждан РФ, которые в соответствии со статьёй 10 ФЗ и иными нормативными правовыми актами РФ: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bookmarkStart w:id="16" w:name="dst103"/>
      <w:bookmarkEnd w:id="16"/>
      <w:r>
        <w:rPr>
          <w:sz w:val="28"/>
          <w:szCs w:val="28"/>
        </w:rPr>
        <w:t>- проходят подготовку в области гражданской обороны;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bookmarkStart w:id="17" w:name="dst100084"/>
      <w:bookmarkEnd w:id="17"/>
      <w:r>
        <w:rPr>
          <w:sz w:val="28"/>
          <w:szCs w:val="28"/>
        </w:rPr>
        <w:t>- принимают участие в проведении других мероприятий по гражданской обороне;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bookmarkStart w:id="18" w:name="dst100085"/>
      <w:bookmarkEnd w:id="18"/>
      <w:r>
        <w:rPr>
          <w:sz w:val="28"/>
          <w:szCs w:val="28"/>
        </w:rPr>
        <w:t>- оказывают содействие органам государственной власти и организациям в решении задач в области гражданской обороны.</w:t>
      </w:r>
    </w:p>
    <w:p w:rsidR="00F073AE" w:rsidRDefault="00F073AE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B06C5E" w:rsidRDefault="00A821BA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80-е годы прошлого века </w:t>
      </w:r>
      <w:r>
        <w:rPr>
          <w:sz w:val="28"/>
          <w:szCs w:val="28"/>
        </w:rPr>
        <w:t>уменьшилась</w:t>
      </w:r>
      <w:r>
        <w:rPr>
          <w:color w:val="000000" w:themeColor="text1"/>
          <w:sz w:val="28"/>
          <w:szCs w:val="28"/>
        </w:rPr>
        <w:t xml:space="preserve"> международная напряженность, но стали быстро накапливаться проблемы предупреждения и ликвида</w:t>
      </w:r>
      <w:r>
        <w:rPr>
          <w:color w:val="000000" w:themeColor="text1"/>
          <w:sz w:val="28"/>
          <w:szCs w:val="28"/>
        </w:rPr>
        <w:softHyphen/>
        <w:t xml:space="preserve">ции ЧС природного и техногенного характера. Такие ЧС </w:t>
      </w:r>
      <w:r>
        <w:rPr>
          <w:sz w:val="28"/>
          <w:szCs w:val="28"/>
        </w:rPr>
        <w:t xml:space="preserve">по </w:t>
      </w:r>
      <w:r>
        <w:rPr>
          <w:color w:val="000000" w:themeColor="text1"/>
          <w:sz w:val="28"/>
          <w:szCs w:val="28"/>
        </w:rPr>
        <w:t>последствиям сопоставимых в ряде случаев с последствиями военно-политических конфликтов, ког</w:t>
      </w:r>
      <w:r>
        <w:rPr>
          <w:color w:val="000000" w:themeColor="text1"/>
          <w:sz w:val="28"/>
          <w:szCs w:val="28"/>
        </w:rPr>
        <w:softHyphen/>
        <w:t>да для их ликвидации требовалось сосредоточение усилий всего го</w:t>
      </w:r>
      <w:r>
        <w:rPr>
          <w:color w:val="000000" w:themeColor="text1"/>
          <w:sz w:val="28"/>
          <w:szCs w:val="28"/>
        </w:rPr>
        <w:softHyphen/>
        <w:t xml:space="preserve">сударства, </w:t>
      </w:r>
      <w:r>
        <w:rPr>
          <w:sz w:val="28"/>
          <w:szCs w:val="28"/>
        </w:rPr>
        <w:t>а в некоторых</w:t>
      </w:r>
      <w:r>
        <w:rPr>
          <w:color w:val="000000" w:themeColor="text1"/>
          <w:sz w:val="28"/>
          <w:szCs w:val="28"/>
        </w:rPr>
        <w:t xml:space="preserve"> случаях - помощь со стороны мирово</w:t>
      </w:r>
      <w:r>
        <w:rPr>
          <w:color w:val="000000" w:themeColor="text1"/>
          <w:sz w:val="28"/>
          <w:szCs w:val="28"/>
        </w:rPr>
        <w:softHyphen/>
        <w:t>го сообщества.</w:t>
      </w:r>
    </w:p>
    <w:p w:rsidR="00B06C5E" w:rsidRDefault="00A821BA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середине 1989 года Верховным Советом СССР в структуре пра</w:t>
      </w:r>
      <w:r>
        <w:rPr>
          <w:color w:val="000000" w:themeColor="text1"/>
          <w:sz w:val="28"/>
          <w:szCs w:val="28"/>
        </w:rPr>
        <w:softHyphen/>
        <w:t>вительства СССР был создан специальный орган - Государствен</w:t>
      </w:r>
      <w:r>
        <w:rPr>
          <w:color w:val="000000" w:themeColor="text1"/>
          <w:sz w:val="28"/>
          <w:szCs w:val="28"/>
        </w:rPr>
        <w:softHyphen/>
        <w:t xml:space="preserve">ная комиссия Совета Министров СССР по ЧС, а 15 декабря 1990 года постановлением Совета Министров СССР создается Государственная система по </w:t>
      </w:r>
      <w:r>
        <w:rPr>
          <w:color w:val="000000" w:themeColor="text1"/>
          <w:sz w:val="28"/>
          <w:szCs w:val="28"/>
        </w:rPr>
        <w:lastRenderedPageBreak/>
        <w:t>предупреждению и действиям в ЧС, которая объединила орга</w:t>
      </w:r>
      <w:r>
        <w:rPr>
          <w:color w:val="000000" w:themeColor="text1"/>
          <w:sz w:val="28"/>
          <w:szCs w:val="28"/>
        </w:rPr>
        <w:softHyphen/>
        <w:t xml:space="preserve">ны управления, силы и средства. В </w:t>
      </w:r>
      <w:r>
        <w:rPr>
          <w:sz w:val="28"/>
          <w:szCs w:val="28"/>
        </w:rPr>
        <w:t>их</w:t>
      </w:r>
      <w:r>
        <w:rPr>
          <w:color w:val="000000" w:themeColor="text1"/>
          <w:sz w:val="28"/>
          <w:szCs w:val="28"/>
        </w:rPr>
        <w:t xml:space="preserve"> компетенцию входи</w:t>
      </w:r>
      <w:r>
        <w:rPr>
          <w:color w:val="000000" w:themeColor="text1"/>
          <w:sz w:val="28"/>
          <w:szCs w:val="28"/>
        </w:rPr>
        <w:softHyphen/>
        <w:t>ло решение задач по защите населения и территорий от ЧС природного и техногенного характера.</w:t>
      </w:r>
    </w:p>
    <w:p w:rsidR="00B06C5E" w:rsidRDefault="00A821BA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 основании Постановления </w:t>
      </w:r>
      <w:proofErr w:type="gramStart"/>
      <w:r>
        <w:rPr>
          <w:color w:val="000000" w:themeColor="text1"/>
          <w:sz w:val="28"/>
          <w:szCs w:val="28"/>
        </w:rPr>
        <w:t>СМ</w:t>
      </w:r>
      <w:proofErr w:type="gramEnd"/>
      <w:r>
        <w:rPr>
          <w:color w:val="000000" w:themeColor="text1"/>
          <w:sz w:val="28"/>
          <w:szCs w:val="28"/>
        </w:rPr>
        <w:t xml:space="preserve"> РСФСР от 27 декабря 1990 г. №606 был создан Российский корпус спасателей на правах Государственного ко</w:t>
      </w:r>
      <w:r>
        <w:rPr>
          <w:color w:val="000000" w:themeColor="text1"/>
          <w:sz w:val="28"/>
          <w:szCs w:val="28"/>
        </w:rPr>
        <w:softHyphen/>
        <w:t>митета РСФСР, а Постановлением Президиума Верховного Со</w:t>
      </w:r>
      <w:r>
        <w:rPr>
          <w:color w:val="000000" w:themeColor="text1"/>
          <w:sz w:val="28"/>
          <w:szCs w:val="28"/>
        </w:rPr>
        <w:softHyphen/>
        <w:t>вета РСФСР от 30 июля 1991 г. №1617-1 Российский корпус спасателей был преобразован в Государственный комитет РСФСР по ЧС (ГКЧС РСФСР).</w:t>
      </w:r>
    </w:p>
    <w:p w:rsidR="00B06C5E" w:rsidRDefault="00A821BA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Указом Президента РСФСР от 19.11.1991 №221 на базе Госкомитета и Штаба гражданской обороны РСФСР был создан Государственный комитет по делам граж</w:t>
      </w:r>
      <w:r>
        <w:rPr>
          <w:color w:val="000000" w:themeColor="text1"/>
          <w:sz w:val="28"/>
          <w:szCs w:val="28"/>
        </w:rPr>
        <w:softHyphen/>
        <w:t>данской обороны, ЧС и ликвидации по</w:t>
      </w:r>
      <w:r>
        <w:rPr>
          <w:color w:val="000000" w:themeColor="text1"/>
          <w:sz w:val="28"/>
          <w:szCs w:val="28"/>
        </w:rPr>
        <w:softHyphen/>
        <w:t xml:space="preserve">следствий стихийных бедствий при Президенте РСФСР (ГКЧС). 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целях, совершенствования координации деятельности органов государственного управления РФ, по предотвращению и ликвидации ЧС, вызываемых авариями, катастрофами и эпифитотиями </w:t>
      </w:r>
      <w:r>
        <w:rPr>
          <w:color w:val="000000" w:themeColor="text1"/>
          <w:sz w:val="28"/>
          <w:szCs w:val="28"/>
        </w:rPr>
        <w:t>в 1992 году была создана Российская система предупреждения и действий в ЧС (</w:t>
      </w:r>
      <w:r>
        <w:rPr>
          <w:b/>
          <w:color w:val="000000" w:themeColor="text1"/>
          <w:sz w:val="28"/>
          <w:szCs w:val="28"/>
        </w:rPr>
        <w:t>РСЧС</w:t>
      </w:r>
      <w:r>
        <w:rPr>
          <w:color w:val="000000" w:themeColor="text1"/>
          <w:sz w:val="28"/>
          <w:szCs w:val="28"/>
        </w:rPr>
        <w:t>). Указом Президента Российской Федерации от 10 января 1994 года ГКЧС был реорганизован в Министерство Российской Федерации по делам гражданской обороны, чрезвычайным ситуациям и ликвидации последствий стихийных бедствий (МЧС России).</w:t>
      </w:r>
    </w:p>
    <w:p w:rsidR="00B06C5E" w:rsidRDefault="00A821BA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Принятый     в     середине      90-х     годов     прошлого      века   ФЗ </w:t>
      </w:r>
      <w:r w:rsidR="00F073AE">
        <w:rPr>
          <w:bCs/>
          <w:color w:val="000000" w:themeColor="text1"/>
          <w:sz w:val="28"/>
          <w:szCs w:val="28"/>
        </w:rPr>
        <w:t xml:space="preserve">  </w:t>
      </w:r>
      <w:r>
        <w:rPr>
          <w:bCs/>
          <w:color w:val="000000" w:themeColor="text1"/>
          <w:sz w:val="28"/>
          <w:szCs w:val="28"/>
        </w:rPr>
        <w:t xml:space="preserve">  о</w:t>
      </w:r>
      <w:r w:rsidR="00F073AE">
        <w:rPr>
          <w:bCs/>
          <w:color w:val="000000" w:themeColor="text1"/>
          <w:sz w:val="28"/>
          <w:szCs w:val="28"/>
        </w:rPr>
        <w:t>т 21.12.1994  №  68-ФЗ (ред.</w:t>
      </w:r>
      <w:r>
        <w:rPr>
          <w:bCs/>
          <w:color w:val="000000" w:themeColor="text1"/>
          <w:sz w:val="28"/>
          <w:szCs w:val="28"/>
        </w:rPr>
        <w:t xml:space="preserve"> </w:t>
      </w:r>
      <w:r w:rsidR="00F073AE">
        <w:rPr>
          <w:bCs/>
          <w:color w:val="000000" w:themeColor="text1"/>
          <w:sz w:val="28"/>
          <w:szCs w:val="28"/>
        </w:rPr>
        <w:t>08.12.2020</w:t>
      </w:r>
      <w:r>
        <w:rPr>
          <w:bCs/>
          <w:color w:val="000000" w:themeColor="text1"/>
          <w:sz w:val="28"/>
          <w:szCs w:val="28"/>
        </w:rPr>
        <w:t>) «О защите населения и территорий от чрезвычайных ситуаций природного и техногенного характера» у</w:t>
      </w:r>
      <w:r>
        <w:rPr>
          <w:color w:val="000000" w:themeColor="text1"/>
          <w:sz w:val="28"/>
          <w:szCs w:val="28"/>
        </w:rPr>
        <w:t xml:space="preserve">регулировал отношения, связанные с созданием, функционированием и развитием действовавшей к моменту его принятия РСЧС, как общенациональной системы. </w:t>
      </w:r>
    </w:p>
    <w:p w:rsidR="00B06C5E" w:rsidRDefault="00A821BA">
      <w:pPr>
        <w:pStyle w:val="ConsPlusNormal0"/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Данный ФЗ определяет общие для РФ организационно-правовые нормы в области защиты граждан РФ, иностранных граждан и лиц без гражданства, находящихся на территории РФ. Всего земельного, водного, воздушного пространства в пределах РФ, или его части, объектов производственного и социального назначения, а также окружающей природной среды от ЧС природного и техногенного характера.</w:t>
      </w:r>
    </w:p>
    <w:p w:rsidR="00B06C5E" w:rsidRDefault="00A821BA">
      <w:pPr>
        <w:pStyle w:val="ConsPlusNormal0"/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Он, юридически закрепил такие понятия, как: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«чрезвычайная ситуация», «предупреждение чрезвычайных ситуаций», «ликвидация чрезвычайных ситуаций», «зона чрезвычайной ситуации», «специализированные технические средства оповещения и информирования населения в местах массового пребывания людей», «режим функционирования органов управления и сил единой государственной системы предупреждения и ликвидации чрезвычайных ситуаций», «уровень реагирования на чрезвычайную ситуацию».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Явился основой для разработки и принятия законов и нормативных документов, регулирующих отношения, связанные с развитием и функционированием РСЧС в целом и </w:t>
      </w:r>
      <w:r>
        <w:rPr>
          <w:rFonts w:ascii="Times New Roman" w:hAnsi="Times New Roman" w:cs="Times New Roman"/>
          <w:sz w:val="28"/>
          <w:szCs w:val="28"/>
        </w:rPr>
        <w:t xml:space="preserve">её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подсистем в отдельности.</w:t>
      </w:r>
    </w:p>
    <w:p w:rsidR="00B06C5E" w:rsidRDefault="00A821BA">
      <w:pPr>
        <w:spacing w:after="0" w:line="24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задачи РСЧС: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19" w:name="dst31"/>
      <w:bookmarkEnd w:id="19"/>
      <w:r>
        <w:rPr>
          <w:sz w:val="28"/>
          <w:szCs w:val="28"/>
        </w:rPr>
        <w:lastRenderedPageBreak/>
        <w:t>- разработка и реализация правовых и экономических норм по обеспечению защиты населения и территорий от ЧС, в том числе по обеспечению безопасности людей на водных объектах;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20" w:name="dst100200"/>
      <w:bookmarkEnd w:id="20"/>
      <w:r>
        <w:rPr>
          <w:sz w:val="28"/>
          <w:szCs w:val="28"/>
        </w:rPr>
        <w:t>- осуществление целевых и научно-технических программ, направленных на предупреждение ЧС и повышение устойчивости функционирования организаций, а также объектов социального назначения в ЧС;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21" w:name="dst100201"/>
      <w:bookmarkEnd w:id="21"/>
      <w:r>
        <w:rPr>
          <w:sz w:val="28"/>
          <w:szCs w:val="28"/>
        </w:rPr>
        <w:t>- обеспечение готовности к действиям органов управления, сил и средств, предназначенных и выделяемых для предупреждения и ликвидации ЧС;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22" w:name="dst100202"/>
      <w:bookmarkEnd w:id="22"/>
      <w:r>
        <w:rPr>
          <w:sz w:val="28"/>
          <w:szCs w:val="28"/>
        </w:rPr>
        <w:t>- сбор, обработка, обмен и выдача информации в области защиты населения и территорий от чрезвычайных ситуаций;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23" w:name="dst32"/>
      <w:bookmarkEnd w:id="23"/>
      <w:r>
        <w:rPr>
          <w:sz w:val="28"/>
          <w:szCs w:val="28"/>
        </w:rPr>
        <w:t>- подготовка населения к действиям в ЧС, в том числе организация разъяснительной и профилактической работы среди населения в целях предупреждения возникновения ЧС на водных объектах;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24" w:name="dst88"/>
      <w:bookmarkEnd w:id="24"/>
      <w:r>
        <w:rPr>
          <w:sz w:val="28"/>
          <w:szCs w:val="28"/>
        </w:rPr>
        <w:t>- организация оповещения населения о ЧС и информирования населения о ЧС, в том числе экстренного оповещения населения;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25" w:name="dst112"/>
      <w:bookmarkEnd w:id="25"/>
      <w:r>
        <w:rPr>
          <w:sz w:val="28"/>
          <w:szCs w:val="28"/>
        </w:rPr>
        <w:t>- прогнозирование угрозы возникновения ЧС, оценка социально-экономических последствий ЧС;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26" w:name="dst100206"/>
      <w:bookmarkEnd w:id="26"/>
      <w:r>
        <w:rPr>
          <w:sz w:val="28"/>
          <w:szCs w:val="28"/>
        </w:rPr>
        <w:t>- создание резервов финансовых и материальных ресурсов для ликвидации ЧС;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государственной экспертизы, государственного надзора в области защиты населения и территорий от ЧС;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27" w:name="dst100208"/>
      <w:bookmarkEnd w:id="27"/>
      <w:r>
        <w:rPr>
          <w:sz w:val="28"/>
          <w:szCs w:val="28"/>
        </w:rPr>
        <w:t>- ликвидация ЧС;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28" w:name="dst100209"/>
      <w:bookmarkEnd w:id="28"/>
      <w:r>
        <w:rPr>
          <w:sz w:val="28"/>
          <w:szCs w:val="28"/>
        </w:rPr>
        <w:t>- осуществление мероприятий по социальной защите населения, пострадавшего от ЧС, проведение гуманитарных акций;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29" w:name="dst100210"/>
      <w:bookmarkEnd w:id="29"/>
      <w:r>
        <w:rPr>
          <w:sz w:val="28"/>
          <w:szCs w:val="28"/>
        </w:rPr>
        <w:t>- реализация прав и обязанностей населения в области защиты от ЧС, а также лиц, непосредственно участвующих в их ликвидации;</w:t>
      </w:r>
    </w:p>
    <w:p w:rsidR="00B06C5E" w:rsidRDefault="00A821BA">
      <w:pPr>
        <w:spacing w:after="0" w:line="240" w:lineRule="auto"/>
        <w:ind w:firstLine="539"/>
        <w:jc w:val="both"/>
        <w:rPr>
          <w:sz w:val="28"/>
          <w:szCs w:val="28"/>
        </w:rPr>
      </w:pPr>
      <w:bookmarkStart w:id="30" w:name="dst33"/>
      <w:bookmarkEnd w:id="30"/>
      <w:r>
        <w:rPr>
          <w:sz w:val="28"/>
          <w:szCs w:val="28"/>
        </w:rPr>
        <w:t>- международное сотрудничество в области защиты населения и территорий от ЧС, в том числе обеспечения безопасности людей на водных объектах.</w:t>
      </w:r>
    </w:p>
    <w:p w:rsidR="00B06C5E" w:rsidRDefault="00A821BA">
      <w:pPr>
        <w:pStyle w:val="ConsPlusNormal0"/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целях выполнения вышеуказанных задач на органы местного самоуправления (администрацию городского округа город Воронеж) ФЗ возлагаются следующие обязанности: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и содержание в готовности необходимых сил и средств, для защиты населения и территорий от ЧС, а также подготовка населения в области защиты от ЧС;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31" w:name="dst222"/>
      <w:bookmarkEnd w:id="31"/>
      <w:r>
        <w:rPr>
          <w:sz w:val="28"/>
          <w:szCs w:val="28"/>
        </w:rPr>
        <w:t>- принятие решения об отнесении возникших ЧС к чрезвычайным ситуациям муниципального характера, о проведении эвакуационных мероприятий в ЧС и организуют их проведение;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32" w:name="dst94"/>
      <w:bookmarkEnd w:id="32"/>
      <w:r>
        <w:rPr>
          <w:sz w:val="28"/>
          <w:szCs w:val="28"/>
        </w:rPr>
        <w:t>- осуществление информирования населения о ЧС;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33" w:name="dst100091"/>
      <w:bookmarkEnd w:id="33"/>
      <w:r>
        <w:rPr>
          <w:sz w:val="28"/>
          <w:szCs w:val="28"/>
        </w:rPr>
        <w:t>- осуществление финансирования мероприятий в области защиты населения и территорий от ЧС;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34" w:name="dst100092"/>
      <w:bookmarkEnd w:id="34"/>
      <w:r>
        <w:rPr>
          <w:sz w:val="28"/>
          <w:szCs w:val="28"/>
        </w:rPr>
        <w:t>- создание резервов финансовых и материальных ресурсов для ликвидации чрезвычайных ситуаций;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35" w:name="dst100093"/>
      <w:bookmarkEnd w:id="35"/>
      <w:r>
        <w:rPr>
          <w:sz w:val="28"/>
          <w:szCs w:val="28"/>
        </w:rPr>
        <w:lastRenderedPageBreak/>
        <w:t>- организация и проведение, аварийно-спасательных и других неотложных работ, а также поддержание общественного порядка при их проведении; при недостаточности собственных сил и средств обращение за помощью к органам исполнительной власти субъектов Российской Федерации;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36" w:name="dst100094"/>
      <w:bookmarkEnd w:id="36"/>
      <w:r>
        <w:rPr>
          <w:sz w:val="28"/>
          <w:szCs w:val="28"/>
        </w:rPr>
        <w:t>- содействие устойчивому функционированию организаций в ЧС;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37" w:name="dst100095"/>
      <w:bookmarkEnd w:id="37"/>
      <w:r>
        <w:rPr>
          <w:sz w:val="28"/>
          <w:szCs w:val="28"/>
        </w:rPr>
        <w:t>-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ЧС;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38" w:name="dst79"/>
      <w:bookmarkEnd w:id="38"/>
      <w:r>
        <w:rPr>
          <w:sz w:val="28"/>
          <w:szCs w:val="28"/>
        </w:rPr>
        <w:t>- введение режимов повышенной готовности или ЧС для соответствующих органов управления и сил РСЧС;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39" w:name="dst152"/>
      <w:bookmarkEnd w:id="39"/>
      <w:r>
        <w:rPr>
          <w:sz w:val="28"/>
          <w:szCs w:val="28"/>
        </w:rPr>
        <w:t xml:space="preserve">- установление местного уровень реагирования; 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40" w:name="dst100238"/>
      <w:bookmarkEnd w:id="40"/>
      <w:r>
        <w:rPr>
          <w:sz w:val="28"/>
          <w:szCs w:val="28"/>
        </w:rPr>
        <w:t>- участие в создании, эксплуатации и развитии системы обеспечения вызова экстренных оперативных служб по единому номеру «112»;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41" w:name="dst95"/>
      <w:bookmarkEnd w:id="41"/>
      <w:r>
        <w:rPr>
          <w:sz w:val="28"/>
          <w:szCs w:val="28"/>
        </w:rPr>
        <w:t>- создание и поддержание в постоянной готовности муниципальных систем оповещения и информирования населения о ЧС;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42" w:name="dst96"/>
      <w:bookmarkEnd w:id="42"/>
      <w:r>
        <w:rPr>
          <w:sz w:val="28"/>
          <w:szCs w:val="28"/>
        </w:rPr>
        <w:t xml:space="preserve">- осуществление сбора информации в области защиты населения и территорий от чрезвычайных ситуаций и обмен такой информацией; 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43" w:name="dst223"/>
      <w:bookmarkEnd w:id="43"/>
      <w:r>
        <w:rPr>
          <w:sz w:val="28"/>
          <w:szCs w:val="28"/>
        </w:rPr>
        <w:t>- разработка и утверждение планов действий по предупреждению и ликвидации ЧС на территории городского округа.</w:t>
      </w:r>
    </w:p>
    <w:p w:rsidR="00F073AE" w:rsidRDefault="00F073AE">
      <w:pPr>
        <w:spacing w:after="0" w:line="240" w:lineRule="auto"/>
        <w:ind w:firstLine="540"/>
        <w:jc w:val="both"/>
        <w:rPr>
          <w:sz w:val="28"/>
          <w:szCs w:val="28"/>
        </w:rPr>
      </w:pPr>
    </w:p>
    <w:p w:rsidR="00B06C5E" w:rsidRPr="00F073AE" w:rsidRDefault="00A821BA">
      <w:pPr>
        <w:spacing w:after="0" w:line="240" w:lineRule="auto"/>
        <w:ind w:firstLine="540"/>
        <w:jc w:val="both"/>
        <w:rPr>
          <w:b/>
          <w:i/>
          <w:sz w:val="28"/>
          <w:szCs w:val="28"/>
        </w:rPr>
      </w:pPr>
      <w:r w:rsidRPr="00F073AE">
        <w:rPr>
          <w:b/>
          <w:i/>
          <w:sz w:val="28"/>
          <w:szCs w:val="28"/>
        </w:rPr>
        <w:t>В целях защиты населения и территорий от ЧС, согласно действующему законодательству все организации на территории городского округа город Воронеж обязаны: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44" w:name="dst100116"/>
      <w:bookmarkEnd w:id="44"/>
      <w:r>
        <w:rPr>
          <w:sz w:val="28"/>
          <w:szCs w:val="28"/>
        </w:rPr>
        <w:t>а) планировать и осуществлять необходимые меры в области защиты работников организаций и подведомственных объектов производственного и социального назначения от чрезвычайных ситуаций;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45" w:name="dst100117"/>
      <w:bookmarkEnd w:id="45"/>
      <w:r>
        <w:rPr>
          <w:sz w:val="28"/>
          <w:szCs w:val="28"/>
        </w:rPr>
        <w:t>б) планировать и проводить мероприятия по повышению устойчивости функционирования организаций и обеспечению жизнедеятельности работников организаций в ЧС;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46" w:name="dst100245"/>
      <w:bookmarkEnd w:id="46"/>
      <w:r>
        <w:rPr>
          <w:sz w:val="28"/>
          <w:szCs w:val="28"/>
        </w:rPr>
        <w:t>в) обеспечивать создание, подготовку и поддержание в готовности к применению сил и средств, предупреждения и ликвидации ЧС, осуществлять подготовку работников организаций в области защиты от ЧС;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47" w:name="dst100239"/>
      <w:bookmarkEnd w:id="47"/>
      <w:r>
        <w:rPr>
          <w:sz w:val="28"/>
          <w:szCs w:val="28"/>
        </w:rPr>
        <w:t>г) создавать и поддерживать в постоянной готовности локальные системы оповещения о ЧС в порядке, установленном законодательством Российской Федерации;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48" w:name="dst114"/>
      <w:bookmarkEnd w:id="48"/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обеспечивать организацию и проведение аварийно-спасательных и других неотложных работ на подведомственных объектах производственного и социального назначения и на прилегающих к ним территориях в соответствии с планами действий по предупреждению и ликвидации ЧС;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49" w:name="dst100121"/>
      <w:bookmarkEnd w:id="49"/>
      <w:r>
        <w:rPr>
          <w:sz w:val="28"/>
          <w:szCs w:val="28"/>
        </w:rPr>
        <w:t>е) финансировать мероприятия по защите работников организаций и подведомственных объектов производственного и социального назначения от ЧС;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50" w:name="dst100122"/>
      <w:bookmarkEnd w:id="50"/>
      <w:r>
        <w:rPr>
          <w:sz w:val="28"/>
          <w:szCs w:val="28"/>
        </w:rPr>
        <w:t>ж) создавать резервы финансовых и материальных ресурсов для ликвидации ЧС;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51" w:name="dst100123"/>
      <w:bookmarkEnd w:id="51"/>
      <w:proofErr w:type="spellStart"/>
      <w:r>
        <w:rPr>
          <w:sz w:val="28"/>
          <w:szCs w:val="28"/>
        </w:rPr>
        <w:lastRenderedPageBreak/>
        <w:t>з</w:t>
      </w:r>
      <w:proofErr w:type="spellEnd"/>
      <w:r>
        <w:rPr>
          <w:sz w:val="28"/>
          <w:szCs w:val="28"/>
        </w:rPr>
        <w:t>) предоставлять в установленном порядке информацию в области защиты населения и территорий от чрезвычайных ситуаций, а также оповещать работников организаций об угрозе возникновения или о возникновении ЧС;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52" w:name="dst100219"/>
      <w:bookmarkEnd w:id="52"/>
      <w:r>
        <w:rPr>
          <w:sz w:val="28"/>
          <w:szCs w:val="28"/>
        </w:rPr>
        <w:t>и) предоставлять в установленном порядке федеральному органу исполнительной власти, уполномоченному на решение задач в области защиты населения и территорий от ЧС, участки для установки специализированных технических средств оповещения и информирования населения.</w:t>
      </w:r>
    </w:p>
    <w:p w:rsidR="00B06C5E" w:rsidRDefault="00A821BA">
      <w:pPr>
        <w:spacing w:after="0" w:line="240" w:lineRule="auto"/>
        <w:ind w:firstLine="540"/>
        <w:jc w:val="both"/>
        <w:rPr>
          <w:sz w:val="28"/>
          <w:szCs w:val="28"/>
        </w:rPr>
      </w:pPr>
      <w:bookmarkStart w:id="53" w:name="dst82"/>
      <w:bookmarkEnd w:id="53"/>
      <w:r>
        <w:rPr>
          <w:sz w:val="28"/>
          <w:szCs w:val="28"/>
        </w:rPr>
        <w:t>Руководитель организации, на территории которой может возникнуть или возникла ЧС:</w:t>
      </w:r>
    </w:p>
    <w:p w:rsidR="00B06C5E" w:rsidRDefault="00A821BA">
      <w:pPr>
        <w:pStyle w:val="ac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вводит режим повышенной готовности или чрезвычайной ситуации для органов управления и сил РСЧС;</w:t>
      </w:r>
    </w:p>
    <w:p w:rsidR="00B06C5E" w:rsidRDefault="00A821BA">
      <w:pPr>
        <w:pStyle w:val="ac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принимает решение об установлении уровня реагирования;</w:t>
      </w:r>
    </w:p>
    <w:p w:rsidR="00B06C5E" w:rsidRDefault="00A821BA">
      <w:pPr>
        <w:pStyle w:val="ac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принимает решение о дополнительных мерах по защите от ЧС работников данной организации и иных граждан, находящихся на ее территории.</w:t>
      </w:r>
    </w:p>
    <w:p w:rsidR="00B06C5E" w:rsidRDefault="00B06C5E">
      <w:pPr>
        <w:pStyle w:val="ac"/>
        <w:spacing w:after="0" w:line="240" w:lineRule="auto"/>
        <w:ind w:left="1260" w:firstLine="0"/>
        <w:rPr>
          <w:rFonts w:ascii="Times New Roman" w:hAnsi="Times New Roman" w:cs="Times New Roman"/>
          <w:sz w:val="28"/>
          <w:szCs w:val="28"/>
        </w:rPr>
      </w:pPr>
    </w:p>
    <w:p w:rsidR="00B06C5E" w:rsidRDefault="00A821BA">
      <w:pPr>
        <w:spacing w:after="0" w:line="240" w:lineRule="auto"/>
        <w:ind w:firstLine="540"/>
        <w:jc w:val="both"/>
        <w:rPr>
          <w:b/>
          <w:i/>
          <w:sz w:val="28"/>
          <w:szCs w:val="28"/>
        </w:rPr>
      </w:pPr>
      <w:bookmarkStart w:id="54" w:name="dst83"/>
      <w:bookmarkEnd w:id="54"/>
      <w:r>
        <w:rPr>
          <w:b/>
          <w:i/>
          <w:sz w:val="28"/>
          <w:szCs w:val="28"/>
        </w:rPr>
        <w:t>Руководитель организации, на территории которой может возникнуть или возникла ЧС, и назначенный им руководитель работ по ликвидации ЧС несут ответственность за проведение работ по предотвращению и ликвидации ЧС на территории данной организации в соответствии с законодательством Российской Федерации и законодательством субъектов Российской Федерации.</w:t>
      </w:r>
    </w:p>
    <w:p w:rsidR="00B06C5E" w:rsidRDefault="00B06C5E">
      <w:pPr>
        <w:spacing w:after="0" w:line="240" w:lineRule="auto"/>
        <w:ind w:firstLine="540"/>
        <w:jc w:val="both"/>
        <w:rPr>
          <w:b/>
          <w:sz w:val="28"/>
          <w:szCs w:val="28"/>
        </w:rPr>
      </w:pPr>
    </w:p>
    <w:p w:rsidR="00B06C5E" w:rsidRPr="006F0C1E" w:rsidRDefault="00A821BA">
      <w:pPr>
        <w:spacing w:after="0" w:line="240" w:lineRule="auto"/>
        <w:ind w:firstLine="709"/>
        <w:jc w:val="both"/>
        <w:rPr>
          <w:i/>
          <w:sz w:val="28"/>
          <w:szCs w:val="28"/>
        </w:rPr>
      </w:pPr>
      <w:r w:rsidRPr="006F0C1E">
        <w:rPr>
          <w:i/>
          <w:sz w:val="28"/>
          <w:szCs w:val="28"/>
        </w:rPr>
        <w:t xml:space="preserve">Основным </w:t>
      </w:r>
      <w:r w:rsidR="006F0C1E" w:rsidRPr="006F0C1E">
        <w:rPr>
          <w:i/>
          <w:sz w:val="28"/>
          <w:szCs w:val="28"/>
        </w:rPr>
        <w:t xml:space="preserve">региональным </w:t>
      </w:r>
      <w:r w:rsidRPr="006F0C1E">
        <w:rPr>
          <w:i/>
          <w:sz w:val="28"/>
          <w:szCs w:val="28"/>
        </w:rPr>
        <w:t>документом, определяющим вопросы организации и ведения ГО, является Указ губернатора Воронежской области от 0</w:t>
      </w:r>
      <w:r w:rsidR="006F0C1E">
        <w:rPr>
          <w:i/>
          <w:sz w:val="28"/>
          <w:szCs w:val="28"/>
        </w:rPr>
        <w:t>8.04.2016 № 104-У (ред.</w:t>
      </w:r>
      <w:r w:rsidRPr="006F0C1E">
        <w:rPr>
          <w:i/>
          <w:sz w:val="28"/>
          <w:szCs w:val="28"/>
        </w:rPr>
        <w:t xml:space="preserve"> 02.12.2019) «Об утверждении Положения об организации и ведении гражданской обороны в Воронежской области».</w:t>
      </w:r>
    </w:p>
    <w:p w:rsidR="00B06C5E" w:rsidRDefault="00A821BA">
      <w:pPr>
        <w:spacing w:after="0" w:line="240" w:lineRule="auto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Мероприятия по ГО в Воронежской области организуются и проводятся на региональном   уровне и в организациях, осуществляющих свою деятельность на территории Воронежской области, независимо от организационно-правовой формы. Мероприятия ГО проводятся в соответствии с Конституцией РФ, федеральными конституционными законами, федеральными законами, нормативными правовыми актами Президента РФ и Правительства РФ, нормативными правовыми актами МЧС России.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выполнения мероприятий по ГО в органах государственной власти Воронежской области, органах местного самоуправления осуществляется их соответствующими органами управления, силами и средствами ГО и территориальной подсистемы РСЧС.</w:t>
      </w:r>
    </w:p>
    <w:p w:rsidR="00B06C5E" w:rsidRDefault="00A821B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Ведение ГО осуществляется:</w:t>
      </w:r>
    </w:p>
    <w:p w:rsidR="00B06C5E" w:rsidRDefault="00A821B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Воронежской области - на основе плана ГО и защиты населения Воронежской области;</w:t>
      </w:r>
    </w:p>
    <w:p w:rsidR="00B06C5E" w:rsidRDefault="00A821B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муниципальных образованиях Воронежской области - на основе планов ГО и защиты населения соответствующих муниципальных образований Воронежской области;</w:t>
      </w:r>
    </w:p>
    <w:p w:rsidR="00B06C5E" w:rsidRDefault="00A821B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организациях - на основе планов ГО соответствующих организаций.</w:t>
      </w:r>
    </w:p>
    <w:p w:rsidR="00B06C5E" w:rsidRDefault="00A821B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Планы ГО и защиты населения (планы гражданской обороны) определяют объем, организацию, порядок, способы и сроки выполнения мероприятий по приведению ГО в установленные степени готовности при переводе ее с мирного на военное время, в ходе её ведения, а также при возникновении ЧС природного и техногенного характера.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Органы государственной власти Воронежской области в целях ГО: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создают и поддерживают в состоянии готовности силы, средства и объекты ГО;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создают и содержат в целях ГО запасы материально-технических, продовольственных, медицинских и иных средств;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организуют проведение мероприятий по ГО;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разрабатывают и реализуют планы ГО и защиты населения, определяют перечень организаций, обеспечивающих выполнение мероприятий регионального уровня по ГО.</w:t>
      </w:r>
    </w:p>
    <w:p w:rsidR="00B06C5E" w:rsidRDefault="00A821BA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Руководство ГО в Воронежской области осуществляет губернатор Воронежской области.</w:t>
      </w:r>
    </w:p>
    <w:p w:rsidR="00B06C5E" w:rsidRDefault="00A821BA">
      <w:pPr>
        <w:pStyle w:val="formattext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Руководство ГО в муниципальных образованиях Воронежской области и в организациях осуществляют главы муниципальных образований, главы администраций муниципальных образований и руководители организаций.</w:t>
      </w:r>
    </w:p>
    <w:p w:rsidR="00B06C5E" w:rsidRDefault="00A821B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Органом, осуществляющим управление ГО в Воронежской области, является Главное управление МЧС России по Воронежской области.</w:t>
      </w:r>
    </w:p>
    <w:p w:rsidR="00B06C5E" w:rsidRDefault="00A821B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Органами, осуществляющими управление ГО в органах местного самоуправления (организациях), являются структурные подразделения (работники), уполномоченные на решение задач в области ГО.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Руководители ГО осуществляют руководство гражданской обороной через соответствующие органы, осуществляющие управление ГО, органы управления спасательными службами, эвакуационные органы, комиссию по повышению устойчивости функционирования (далее – ПУФ).</w:t>
      </w:r>
    </w:p>
    <w:p w:rsidR="006F0C1E" w:rsidRDefault="006F0C1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B06C5E" w:rsidRPr="006F0C1E" w:rsidRDefault="00A821BA">
      <w:pPr>
        <w:spacing w:after="0" w:line="240" w:lineRule="auto"/>
        <w:ind w:firstLine="709"/>
        <w:jc w:val="both"/>
        <w:rPr>
          <w:i/>
          <w:sz w:val="28"/>
          <w:szCs w:val="28"/>
        </w:rPr>
      </w:pPr>
      <w:r w:rsidRPr="006F0C1E">
        <w:rPr>
          <w:i/>
          <w:sz w:val="28"/>
          <w:szCs w:val="28"/>
        </w:rPr>
        <w:t>В городском округе город Воронеж организация и проведение мероприятий ГО регламентируется постановлением администрации городского округа город Воронеж от 30.09.2016 № 876 «Об утверждении положения об организации и ведении гражданской обороны в городском округе город Воронеж».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Данное постановление определяет: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систему ГО городского округа город Воронеж;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планирование мероприятий ГО;</w:t>
      </w:r>
    </w:p>
    <w:p w:rsidR="00B06C5E" w:rsidRDefault="00A821BA">
      <w:pPr>
        <w:spacing w:after="0" w:line="240" w:lineRule="auto"/>
        <w:ind w:firstLine="709"/>
        <w:jc w:val="both"/>
        <w:rPr>
          <w:rFonts w:ascii="Verdana" w:hAnsi="Verdana"/>
          <w:b/>
          <w:bCs/>
          <w:sz w:val="21"/>
          <w:szCs w:val="21"/>
        </w:rPr>
      </w:pPr>
      <w:r>
        <w:rPr>
          <w:sz w:val="28"/>
          <w:szCs w:val="28"/>
        </w:rPr>
        <w:t>- прядок организации и проведения мероприятий ГО на территории городского округа;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основные задачи  по обеспечению выполнения 15 основных задач ГО на территории городского округа;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порядок создания и применения сил и средств ГО на территории городского округа город Воронеж.</w:t>
      </w:r>
    </w:p>
    <w:p w:rsidR="00B06C5E" w:rsidRDefault="00A821BA">
      <w:pPr>
        <w:pStyle w:val="ConsPlusNormal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Руководство гражданской обороной на территории городского округа город Воронеж  осуществляет  глава городского округа город Воронеж КСТЕНИН Вадим Юрьевич.</w:t>
      </w:r>
    </w:p>
    <w:p w:rsidR="00B06C5E" w:rsidRDefault="00A821BA">
      <w:pPr>
        <w:pStyle w:val="ConsPlusNormal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Органом, осуществляющим управление гражданской обороной в городском округе город Воронеж, является  МКУ «Управление по делам ГО ЧС г. Воронежа», руководитель ХОМУК Сергей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Иларионович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06C5E" w:rsidRDefault="00A821BA">
      <w:pPr>
        <w:pStyle w:val="ConsPlusNormal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городского округа город Воронеж  несет персональную ответственность за организацию и проведение мероприятий по ГО и защите населения.  </w:t>
      </w:r>
    </w:p>
    <w:p w:rsidR="00B06C5E" w:rsidRDefault="00A821BA">
      <w:pPr>
        <w:pStyle w:val="ConsPlusNormal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городского округа город Воронеж,  в целях решения задач в области ГО и в соответствии с полномочиями в области ГО, создает и содержит силы, средства, объекты ГО, запасы материально-технических, продовольственных, медицинских и иных средств, планирует и осуществляет мероприятия ГО.</w:t>
      </w:r>
    </w:p>
    <w:p w:rsidR="00B06C5E" w:rsidRDefault="00A821BA">
      <w:pPr>
        <w:pStyle w:val="ConsPlusNormal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решению администрации городского округа город Воронеж могут создаваться спасательные службы (инженерная, коммунальная, защиты животных и растений, оповещения и связи, защиты культурных ценностей, автотранспортная, торговли и питания и другие), организация и порядок деятельности которых определяется  администрацией городского округа город Воронеж  в соответствующих положениях о спасательных службах.</w:t>
      </w:r>
    </w:p>
    <w:p w:rsidR="00B06C5E" w:rsidRDefault="00A821BA">
      <w:pPr>
        <w:pStyle w:val="ConsPlusNormal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спасательной службы  городского округа город Воронеж входят:</w:t>
      </w:r>
    </w:p>
    <w:p w:rsidR="00B06C5E" w:rsidRDefault="00A821BA">
      <w:pPr>
        <w:pStyle w:val="ConsPlusNormal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орган управления;</w:t>
      </w:r>
    </w:p>
    <w:p w:rsidR="00B06C5E" w:rsidRDefault="00A821BA">
      <w:pPr>
        <w:pStyle w:val="ConsPlusNormal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силы и средства ГО, предназначенные для проведения мероприятий по ГО, всестороннего обеспечения действий аварийно-спасательных формирований и выполнения других неотложных работ при военных конфликтах или вследствие этих конфликтов, а также при ликвидации последствий ЧС природного и техногенного характера.</w:t>
      </w:r>
    </w:p>
    <w:p w:rsidR="00B06C5E" w:rsidRDefault="00A821BA">
      <w:pPr>
        <w:pStyle w:val="ConsPlusNormal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и количество спасательных служб, создаваемых администрацией городского округа город Воронеж, определяются на основании расчета объема и характера, выполняемых в соответствии с планом ГО   задач.</w:t>
      </w:r>
    </w:p>
    <w:p w:rsidR="00B06C5E" w:rsidRDefault="00A821BA">
      <w:pPr>
        <w:pStyle w:val="ConsPlusNormal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Силы гражданской обороны в мирное время могут привлекаться для участия в мероприятиях по предупреждению и ликвидации чрезвычайных ситуаций природного и техногенного характера. Решение о привлечении в мирное время сил и средств ГО для ликвидации последствий чрезвычайных ситуаций принимает руководитель ГО  городского округа город Воронеж  в отношении созданных администрацией городского округа город Воронеж  сил и средств.</w:t>
      </w:r>
    </w:p>
    <w:p w:rsidR="00F073AE" w:rsidRDefault="00F073AE">
      <w:pPr>
        <w:pStyle w:val="ConsPlusNormal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C5E" w:rsidRPr="00F073AE" w:rsidRDefault="00A821BA">
      <w:pPr>
        <w:pStyle w:val="ConsPlusNormal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73AE">
        <w:rPr>
          <w:rFonts w:ascii="Times New Roman" w:hAnsi="Times New Roman" w:cs="Times New Roman"/>
          <w:i/>
          <w:sz w:val="28"/>
          <w:szCs w:val="28"/>
        </w:rPr>
        <w:t xml:space="preserve">Кроме того в целях организации функционирования созданных: Воронежской территориальной подсистемы РСЧС (далее ВТП РСЧС) и </w:t>
      </w:r>
      <w:r w:rsidRPr="00F073AE">
        <w:rPr>
          <w:rFonts w:ascii="Times New Roman" w:hAnsi="Times New Roman" w:cs="Times New Roman"/>
          <w:i/>
          <w:sz w:val="28"/>
          <w:szCs w:val="28"/>
        </w:rPr>
        <w:lastRenderedPageBreak/>
        <w:t>В</w:t>
      </w:r>
      <w:r w:rsidR="00F073AE" w:rsidRPr="00F073AE">
        <w:rPr>
          <w:rFonts w:ascii="Times New Roman" w:hAnsi="Times New Roman" w:cs="Times New Roman"/>
          <w:i/>
          <w:sz w:val="28"/>
          <w:szCs w:val="28"/>
        </w:rPr>
        <w:t>оронежского городского звена Воронежской территориальной подсистемы</w:t>
      </w:r>
      <w:r w:rsidRPr="00F073AE">
        <w:rPr>
          <w:rFonts w:ascii="Times New Roman" w:hAnsi="Times New Roman" w:cs="Times New Roman"/>
          <w:i/>
          <w:sz w:val="28"/>
          <w:szCs w:val="28"/>
        </w:rPr>
        <w:t xml:space="preserve"> РСЧС (далее – ВГЗЧС) приняты и действуют следующие нормативные правовые документы Воронежской области и городского округа город Воронеж:</w:t>
      </w:r>
    </w:p>
    <w:p w:rsidR="00B06C5E" w:rsidRDefault="00A821BA">
      <w:pPr>
        <w:pStyle w:val="ConsPlusNormal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Закон Воронежской области от 29.0</w:t>
      </w:r>
      <w:r w:rsidR="006F0C1E">
        <w:rPr>
          <w:rFonts w:ascii="Times New Roman" w:hAnsi="Times New Roman" w:cs="Times New Roman"/>
          <w:sz w:val="28"/>
          <w:szCs w:val="28"/>
        </w:rPr>
        <w:t xml:space="preserve">5.1997 № 3-II-ОЗ                       (ред. </w:t>
      </w:r>
      <w:r>
        <w:rPr>
          <w:rFonts w:ascii="Times New Roman" w:hAnsi="Times New Roman" w:cs="Times New Roman"/>
          <w:sz w:val="28"/>
          <w:szCs w:val="28"/>
        </w:rPr>
        <w:t xml:space="preserve">02.03.2020) «О защите населения и территории области от чрезвычайных ситуаций природного и техногенного характера». </w:t>
      </w:r>
    </w:p>
    <w:p w:rsidR="00B06C5E" w:rsidRDefault="00A821BA">
      <w:pPr>
        <w:pStyle w:val="ConsPlusNormal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закон определяет: «…</w:t>
      </w:r>
      <w:proofErr w:type="gramStart"/>
      <w:r>
        <w:rPr>
          <w:rFonts w:ascii="Times New Roman" w:hAnsi="Times New Roman" w:cs="Times New Roman"/>
          <w:sz w:val="28"/>
          <w:szCs w:val="28"/>
        </w:rPr>
        <w:t>Воронежская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ТП РСЧС объединяет органы управления, силы и средства органов исполнительной власти Воронежской области, органов местного самоуправления, организаций, в полномочия которых входит решение вопросов в области защиты населения и территории от чрезвычайных ситуаций, в том числе по обеспечению безопасности людей на водных объектах. Она состоит из звеньев, соответствующих административно-территориальному устройству области».</w:t>
      </w:r>
    </w:p>
    <w:p w:rsidR="00B06C5E" w:rsidRDefault="00A821BA" w:rsidP="006F0C1E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Постановление администрации городского округа город Воронеж от </w:t>
      </w:r>
      <w:r w:rsidR="006F0C1E">
        <w:rPr>
          <w:b w:val="0"/>
          <w:sz w:val="28"/>
          <w:szCs w:val="28"/>
        </w:rPr>
        <w:t xml:space="preserve">13.12.2005 № 2040 (ред. </w:t>
      </w:r>
      <w:r>
        <w:rPr>
          <w:b w:val="0"/>
          <w:sz w:val="28"/>
          <w:szCs w:val="28"/>
        </w:rPr>
        <w:t xml:space="preserve"> 24.02.2020) «Воронежском городском звене </w:t>
      </w:r>
      <w:r w:rsidR="006F0C1E">
        <w:rPr>
          <w:b w:val="0"/>
          <w:sz w:val="28"/>
          <w:szCs w:val="28"/>
        </w:rPr>
        <w:t xml:space="preserve">Воронежской </w:t>
      </w:r>
      <w:r>
        <w:rPr>
          <w:b w:val="0"/>
          <w:sz w:val="28"/>
          <w:szCs w:val="28"/>
        </w:rPr>
        <w:t>территориальной подсистемы Единой государственной системы предупреждения и ликвидации чрезвычайных ситуаций»</w:t>
      </w:r>
      <w:r w:rsidR="006F0C1E">
        <w:rPr>
          <w:b w:val="0"/>
          <w:sz w:val="28"/>
          <w:szCs w:val="28"/>
        </w:rPr>
        <w:t xml:space="preserve">           (далее – ВГЗЧС)</w:t>
      </w:r>
      <w:r>
        <w:rPr>
          <w:b w:val="0"/>
          <w:sz w:val="28"/>
          <w:szCs w:val="28"/>
        </w:rPr>
        <w:t>.</w:t>
      </w:r>
    </w:p>
    <w:p w:rsidR="00B06C5E" w:rsidRDefault="00A821B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ВГЗЧС объединяет органы управления, силы и средства органов исполнительной власти городского округа город Воронеж, в полномочия которых входит решение вопросов в области защиты населения и территории от ЧС и обеспечения, первичных мер противопожарных мероприятий.</w:t>
      </w:r>
    </w:p>
    <w:p w:rsidR="00B06C5E" w:rsidRDefault="00A821BA">
      <w:pPr>
        <w:pStyle w:val="formattext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>ВГЗЧС функционирует в целях выполнения задач, предусмотренных ФЗ «О защите населения и территорий от чрезвычайных ситуаций природного и техногенного характера». Создается для предупреждения и ликвидации ЧС в пределах территории городского округа город Воронеж</w:t>
      </w:r>
      <w:r>
        <w:t>.</w:t>
      </w:r>
    </w:p>
    <w:p w:rsidR="00B06C5E" w:rsidRDefault="00A821B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свою деятельность на </w:t>
      </w:r>
      <w:proofErr w:type="gramStart"/>
      <w:r>
        <w:rPr>
          <w:sz w:val="28"/>
          <w:szCs w:val="28"/>
        </w:rPr>
        <w:t>муниципальном</w:t>
      </w:r>
      <w:proofErr w:type="gramEnd"/>
      <w:r>
        <w:rPr>
          <w:sz w:val="28"/>
          <w:szCs w:val="28"/>
        </w:rPr>
        <w:t xml:space="preserve"> и объектовом уровнях и состоит из:</w:t>
      </w:r>
    </w:p>
    <w:p w:rsidR="00B06C5E" w:rsidRDefault="00A821BA">
      <w:pPr>
        <w:pStyle w:val="formattext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городских структур;</w:t>
      </w:r>
    </w:p>
    <w:p w:rsidR="00B06C5E" w:rsidRDefault="00A821BA">
      <w:pPr>
        <w:pStyle w:val="formattext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районных структур;</w:t>
      </w:r>
    </w:p>
    <w:p w:rsidR="00B06C5E" w:rsidRDefault="00A821BA">
      <w:pPr>
        <w:pStyle w:val="formattext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объектовых структур;</w:t>
      </w:r>
    </w:p>
    <w:p w:rsidR="00B06C5E" w:rsidRDefault="00A821BA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Городские структуры ВГЗЧС создаются на базе  управлений и отделов администрации городского округа город Воронеж, муниципальных предприятий, других организаций и учреждений для организации работ, по защите населения и территорий от ЧС в сфере их деятельности.</w:t>
      </w:r>
    </w:p>
    <w:p w:rsidR="00B06C5E" w:rsidRDefault="00A821BA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Районные структуры ВГЗЧС создаются для предупреждения и ликвидации ЧС в пределах территории районов городского округа город Воронеж и состоят из районных и объектовых структур в соответствии с имеющимися в районах организациями, учреждениями и объектами.</w:t>
      </w:r>
    </w:p>
    <w:p w:rsidR="00B06C5E" w:rsidRDefault="00A821BA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Объектовые структуры ВГЗЧС создаются на предприятиях, в учреждениях и организациях, расположенных на территории городского округа город Воронеж, независимо организационно-правовой формы для решения задач по предупреждению и ликвидации ЧС и защиты работников и территорий от ЧС.</w:t>
      </w:r>
    </w:p>
    <w:p w:rsidR="00B06C5E" w:rsidRDefault="00A821BA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3. Постановление правительства  Воронежской област</w:t>
      </w:r>
      <w:r w:rsidR="00F073AE">
        <w:rPr>
          <w:b w:val="0"/>
          <w:sz w:val="28"/>
          <w:szCs w:val="28"/>
        </w:rPr>
        <w:t xml:space="preserve">и от 10.02.2006 № 90 (ред. </w:t>
      </w:r>
      <w:r>
        <w:rPr>
          <w:b w:val="0"/>
          <w:sz w:val="28"/>
          <w:szCs w:val="28"/>
        </w:rPr>
        <w:t xml:space="preserve"> 14.09.2018) «О Воронежской территориальной подсистеме единой государственной системы предупреждения и ликвидации чрезвычайных ситуаций», определяет порядок функционирования ВТП РСЧС.</w:t>
      </w:r>
    </w:p>
    <w:p w:rsidR="00B06C5E" w:rsidRDefault="00A821BA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 Постановление правительства Воронежской области от 02.10.2015 №766 (в редакции от 20.12.2018) «О силах и средствах Воронежской территориальной подсистемы предупреждения и ликвидации чрезвычайных ситуаций»,  определяет состав сил и средств ВТП РСЧС и порядок их использования.</w:t>
      </w:r>
    </w:p>
    <w:p w:rsidR="00B06C5E" w:rsidRDefault="00A821BA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5. Постановление Администрации городского округа город Воронеж от 04.05.2010 № 306 (в редакции от 19.08.2019) «О силах и средствах Воронежского городского звена предупреждения и ликвидации чрезвычайных ситуаций» определяет силы ВГЗЧС, а также порядок их функционирования.</w:t>
      </w:r>
    </w:p>
    <w:p w:rsidR="00F073AE" w:rsidRDefault="00F073AE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B06C5E" w:rsidRPr="00F073AE" w:rsidRDefault="00A821BA">
      <w:pPr>
        <w:pStyle w:val="1"/>
        <w:spacing w:before="0" w:beforeAutospacing="0" w:after="0" w:afterAutospacing="0"/>
        <w:ind w:firstLine="709"/>
        <w:jc w:val="both"/>
        <w:rPr>
          <w:b w:val="0"/>
          <w:i/>
          <w:sz w:val="28"/>
          <w:szCs w:val="28"/>
        </w:rPr>
      </w:pPr>
      <w:r w:rsidRPr="00F073AE">
        <w:rPr>
          <w:b w:val="0"/>
          <w:i/>
          <w:sz w:val="28"/>
          <w:szCs w:val="28"/>
        </w:rPr>
        <w:t xml:space="preserve"> В целях выполнения требований федерального закон</w:t>
      </w:r>
      <w:r w:rsidR="00F073AE" w:rsidRPr="00F073AE">
        <w:rPr>
          <w:b w:val="0"/>
          <w:i/>
          <w:sz w:val="28"/>
          <w:szCs w:val="28"/>
        </w:rPr>
        <w:t xml:space="preserve">одательства по вопросам подготовки </w:t>
      </w:r>
      <w:r w:rsidRPr="00F073AE">
        <w:rPr>
          <w:b w:val="0"/>
          <w:i/>
          <w:sz w:val="28"/>
          <w:szCs w:val="28"/>
        </w:rPr>
        <w:t xml:space="preserve"> населения Воронежской области и городского округа город Воронеж в области ГО и защиты от ЧС приняты и действуют нормативные правовые документы:</w:t>
      </w:r>
    </w:p>
    <w:p w:rsidR="00B06C5E" w:rsidRDefault="00A821BA">
      <w:pPr>
        <w:pStyle w:val="1"/>
        <w:spacing w:before="0" w:beforeAutospacing="0" w:after="0" w:afterAutospacing="0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распоряжение  правительства  Воронежской  области от 14.02.2018 </w:t>
      </w:r>
    </w:p>
    <w:p w:rsidR="00B06C5E" w:rsidRDefault="00A821BA">
      <w:pPr>
        <w:pStyle w:val="1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№ 120-р  «О подготовке населения в области гражданской обороны, защиты от чрезвычайных ситуаций природного и техногенного характера».</w:t>
      </w:r>
    </w:p>
    <w:p w:rsidR="00B06C5E" w:rsidRDefault="00A821BA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постановления  администрации  городского округа город Воронеж от 25.01.2019 № 63  «О подготовке населения городского округа город Воронеж в области гражданской обороны, защиты от чрезвычайных ситуаций природного и техногенного характера», пожарной безопасности и безопасности людей на водных объектах».</w:t>
      </w:r>
    </w:p>
    <w:p w:rsidR="00B06C5E" w:rsidRDefault="00B06C5E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B06C5E" w:rsidRPr="006F0C1E" w:rsidRDefault="00A821BA">
      <w:pPr>
        <w:spacing w:after="0" w:line="240" w:lineRule="auto"/>
        <w:jc w:val="center"/>
        <w:rPr>
          <w:b/>
          <w:i/>
          <w:color w:val="0070C0"/>
          <w:sz w:val="28"/>
          <w:szCs w:val="28"/>
        </w:rPr>
      </w:pPr>
      <w:r w:rsidRPr="006F0C1E">
        <w:rPr>
          <w:b/>
          <w:i/>
          <w:color w:val="0070C0"/>
          <w:sz w:val="28"/>
          <w:szCs w:val="28"/>
        </w:rPr>
        <w:t xml:space="preserve">Режимы повседневной деятельности, повышенной готовности </w:t>
      </w:r>
    </w:p>
    <w:p w:rsidR="00B06C5E" w:rsidRPr="006F0C1E" w:rsidRDefault="00A821BA">
      <w:pPr>
        <w:spacing w:after="0" w:line="240" w:lineRule="auto"/>
        <w:jc w:val="center"/>
        <w:rPr>
          <w:b/>
          <w:i/>
          <w:color w:val="0070C0"/>
          <w:sz w:val="28"/>
          <w:szCs w:val="28"/>
        </w:rPr>
      </w:pPr>
      <w:r w:rsidRPr="006F0C1E">
        <w:rPr>
          <w:b/>
          <w:i/>
          <w:color w:val="0070C0"/>
          <w:sz w:val="28"/>
          <w:szCs w:val="28"/>
        </w:rPr>
        <w:t>и чрезвычайной ситуации в организации.</w:t>
      </w:r>
    </w:p>
    <w:p w:rsidR="00B06C5E" w:rsidRDefault="00B06C5E">
      <w:pPr>
        <w:pStyle w:val="1"/>
        <w:spacing w:before="0" w:beforeAutospacing="0" w:after="0" w:afterAutospacing="0"/>
        <w:ind w:firstLine="709"/>
        <w:rPr>
          <w:b w:val="0"/>
          <w:sz w:val="28"/>
          <w:szCs w:val="28"/>
        </w:rPr>
      </w:pPr>
    </w:p>
    <w:p w:rsidR="00B06C5E" w:rsidRPr="00A821BA" w:rsidRDefault="00A821BA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 зависимости от обстановки и вероятности возникновения ЧС решением руководителей федеральных органов исполнительной власти, органов исполнительной власти субъектов РФ, органов местного самоуправления и организаций, на территории которых могут возникнуть,  или возникли ЧС. </w:t>
      </w:r>
      <w:r w:rsidRPr="00A821BA">
        <w:rPr>
          <w:b w:val="0"/>
          <w:sz w:val="28"/>
          <w:szCs w:val="28"/>
        </w:rPr>
        <w:t>Либо к полномочиям, которых отнесена ликвидация ЧС для соответствующих органов управления и сил РСЧС может устанавливаться один из следующих режимов функционирования:</w:t>
      </w:r>
    </w:p>
    <w:p w:rsidR="00B06C5E" w:rsidRDefault="00A821BA">
      <w:pPr>
        <w:pStyle w:val="1"/>
        <w:spacing w:before="0" w:beforeAutospacing="0" w:after="0" w:afterAutospacing="0"/>
        <w:ind w:firstLine="700"/>
        <w:jc w:val="both"/>
        <w:rPr>
          <w:b w:val="0"/>
          <w:sz w:val="28"/>
          <w:szCs w:val="28"/>
        </w:rPr>
      </w:pPr>
      <w:r>
        <w:rPr>
          <w:rStyle w:val="ab"/>
          <w:b/>
          <w:sz w:val="28"/>
          <w:szCs w:val="28"/>
        </w:rPr>
        <w:t>Режим повседневной деятельности</w:t>
      </w:r>
      <w:r>
        <w:rPr>
          <w:b w:val="0"/>
          <w:sz w:val="28"/>
          <w:szCs w:val="28"/>
        </w:rPr>
        <w:t xml:space="preserve"> - при отсутствии угрозы возникновения ЧС на объектах, территориях или акваториях (при нормальной производственно-промышленной, радиационной, химической, биологической, сейсмической и гидрометеорологической  обстановке,  при  отсутствии  эпидемий, эпизоотий и т.д.);</w:t>
      </w:r>
    </w:p>
    <w:p w:rsidR="00B06C5E" w:rsidRDefault="00A821BA">
      <w:pPr>
        <w:pStyle w:val="1"/>
        <w:spacing w:before="0" w:beforeAutospacing="0" w:after="0" w:afterAutospacing="0"/>
        <w:ind w:firstLine="700"/>
        <w:jc w:val="both"/>
        <w:rPr>
          <w:b w:val="0"/>
          <w:sz w:val="28"/>
          <w:szCs w:val="28"/>
        </w:rPr>
      </w:pPr>
      <w:r>
        <w:rPr>
          <w:rStyle w:val="ab"/>
          <w:b/>
          <w:sz w:val="28"/>
          <w:szCs w:val="28"/>
        </w:rPr>
        <w:lastRenderedPageBreak/>
        <w:t>Режим повышенной готовности</w:t>
      </w:r>
      <w:r>
        <w:rPr>
          <w:b w:val="0"/>
          <w:sz w:val="28"/>
          <w:szCs w:val="28"/>
        </w:rPr>
        <w:t xml:space="preserve"> - вводится при угрозе возникновения ЧС (при ухудшении производственно-промышленной, радиационной, химической, биологической, сейсмической и гидрометеорологической обстановки, при получении прогноза о возможности возникновения ЧС);</w:t>
      </w:r>
    </w:p>
    <w:p w:rsidR="00B06C5E" w:rsidRDefault="00A821BA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rStyle w:val="ab"/>
          <w:b/>
          <w:sz w:val="28"/>
          <w:szCs w:val="28"/>
        </w:rPr>
        <w:t>Режим ЧС</w:t>
      </w:r>
      <w:r>
        <w:rPr>
          <w:sz w:val="28"/>
          <w:szCs w:val="28"/>
        </w:rPr>
        <w:t xml:space="preserve"> - </w:t>
      </w:r>
      <w:r>
        <w:rPr>
          <w:b w:val="0"/>
          <w:sz w:val="28"/>
          <w:szCs w:val="28"/>
        </w:rPr>
        <w:t>при возникновении и ликвидации ЧС.</w:t>
      </w:r>
    </w:p>
    <w:p w:rsidR="00F073AE" w:rsidRDefault="00F073AE">
      <w:pPr>
        <w:spacing w:after="0" w:line="240" w:lineRule="auto"/>
        <w:ind w:firstLine="709"/>
        <w:jc w:val="both"/>
        <w:rPr>
          <w:b/>
          <w:bCs/>
          <w:i/>
          <w:sz w:val="28"/>
          <w:szCs w:val="28"/>
        </w:rPr>
      </w:pPr>
    </w:p>
    <w:p w:rsidR="00F073AE" w:rsidRDefault="00F073AE">
      <w:pPr>
        <w:spacing w:after="0" w:line="240" w:lineRule="auto"/>
        <w:ind w:firstLine="709"/>
        <w:jc w:val="both"/>
        <w:rPr>
          <w:b/>
          <w:bCs/>
          <w:i/>
          <w:sz w:val="28"/>
          <w:szCs w:val="28"/>
        </w:rPr>
      </w:pPr>
    </w:p>
    <w:p w:rsidR="00B06C5E" w:rsidRDefault="00A821BA">
      <w:pPr>
        <w:spacing w:after="0" w:line="24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В режиме повседневной деятельности РСЧС руководителем организуются, выполняются следующие мероприятия: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изучение состояния окружающей среды и прогнозирование ЧС;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сбор, обработка и обмен в установленном порядке информацией в области защиты населения и территорий от ЧС и обеспечения пожарной безопасности;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и реализация целевых и научно-технических программ и мер по предупреждению ЧС и обеспечению пожарной безопасности;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планирование действий органов управления и сил единой системы, организация подготовки и обеспечения их деятельности;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населения к действиям в ЧС;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пропаганда знаний в области защиты населения и территорий от ЧС и обеспечения пожарной безопасности;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руководство созданием, размещением, хранением и восполнением резервов материальных ресурсов для ликвидации ЧС;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в пределах своих полномочий государственной экспертизы, надзора и контроля в области защиты населения и территорий от ЧС и обеспечения пожарной безопасности;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в пределах своих полномочий необходимых видов страхования;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мероприятий по подготовке к эвакуации населения, материальных и культурных ценностей в безопасные районы, их размещению и возвращению соответственно в места постоянного проживания либо хранения, а также жизнеобеспечению населения в ЧС;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ведение статистической отчетности о ЧС, участие в расследовании причин аварий и катастроф, а также выработке мер по устранению причин подобных аварий и катастроф.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При необходимости, решениями</w:t>
      </w:r>
      <w:r>
        <w:rPr>
          <w:sz w:val="28"/>
          <w:szCs w:val="28"/>
        </w:rPr>
        <w:t xml:space="preserve"> руководителей федеральных органов исполнительной власти, органов исполнительной власти субъектов РФ, органов местного самоуправления и организаций о введении для соответствующих органов управления и сил единой системы </w:t>
      </w:r>
      <w:r>
        <w:rPr>
          <w:b/>
          <w:bCs/>
          <w:sz w:val="28"/>
          <w:szCs w:val="28"/>
        </w:rPr>
        <w:t>режима повышенной готовности или режима чрезвычайной ситуации определяются: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обстоятельства, послужившие основанием для введения режима повышенной готовности или режима ЧС;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границы территории, на которой может возникнуть чрезвычайная ситуация, или границы зоны ЧС;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в) силы и средства, привлекаемые к проведению мероприятий по предупреждению и ликвидации ЧС;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перечень мер по обеспечению защиты населения от ЧС или организации работ по её ликвидации;</w:t>
      </w: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должностные лица, ответственные за осуществление мероприятий по предупреждению ЧС, или руководитель работ по ликвидации ЧС.</w:t>
      </w:r>
    </w:p>
    <w:p w:rsidR="00F073AE" w:rsidRDefault="00F073AE">
      <w:pPr>
        <w:spacing w:after="0" w:line="240" w:lineRule="auto"/>
        <w:jc w:val="both"/>
        <w:rPr>
          <w:b/>
          <w:bCs/>
          <w:i/>
          <w:sz w:val="28"/>
          <w:szCs w:val="28"/>
        </w:rPr>
      </w:pPr>
    </w:p>
    <w:p w:rsidR="00B06C5E" w:rsidRDefault="00A821BA">
      <w:pPr>
        <w:spacing w:after="0" w:line="240" w:lineRule="auto"/>
        <w:jc w:val="both"/>
        <w:rPr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Основные мероприятия, организуемые руководителем и выполняемые объектовым звеном РСЧС в режиме повышенной готовности РСЧС: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усиление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состоянием окружающей среды, прогнозирование возникновения ЧС и  последствий;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введение при необходимости круглосуточного дежурства руководителей и должностных лиц органов управления и сил единой системы на стационарных пунктах управления;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непрерывный сбор, обработка и передача органам управления и силам единой системы данных о прогнозируемых ЧС, информирование населения о приемах и способах защиты от них;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принятие оперативных мер по предупреждению возникновения и развития ЧС, снижению размеров ущерба и потерь в случае возникновения, а также повышению устойчивости и безопасности функционирования организаций в ЧС;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уточнение планов действий (взаимодействия) по предупреждению и ликвидации ЧС и иных документов;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приведение при необходимости сил и средств РСЧС в готовность к реагированию на ЧС, формирование оперативных групп и организация выдвижения их в предполагаемые районы действий;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восполнение при необходимости резервов материальных ресурсов, созданных для ликвидации ЧС;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при необходимости эвакуационных мероприятий.</w:t>
      </w:r>
    </w:p>
    <w:p w:rsidR="00F073AE" w:rsidRDefault="00F073AE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B06C5E" w:rsidRPr="00F073AE" w:rsidRDefault="00A821BA">
      <w:pPr>
        <w:spacing w:after="0" w:line="240" w:lineRule="auto"/>
        <w:jc w:val="both"/>
        <w:rPr>
          <w:i/>
          <w:sz w:val="28"/>
          <w:szCs w:val="28"/>
        </w:rPr>
      </w:pPr>
      <w:r w:rsidRPr="00F073AE">
        <w:rPr>
          <w:b/>
          <w:bCs/>
          <w:i/>
          <w:sz w:val="28"/>
          <w:szCs w:val="28"/>
        </w:rPr>
        <w:t>Основные мероприятия, выполняемые в организации в режиме ЧС: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непрерывный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состоянием окружающей среды, прогнозирование развития возникших ЧС и их последствий;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оповещение руководителей федеральных органов исполнительной власти, органов исполнительной власти субъектов РФ, органов местного самоуправления и организаций, а также населения о возникших ЧС;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работ по ликвидации ЧС и всестороннему обеспечению действий сил и средств единой системы, поддержанию общественного порядка в ходе их проведения, а также привлечению при необходимости в установленном порядке общественных организаций и населения к ликвидации возникших ЧС;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непрерывный сбор, анализ и обмен информацией об обстановке в зоне ЧС и в ходе проведения работ по ее ликвидации;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организация и поддержание непрерывного взаимодействия федеральных органов исполнительной власти, органов исполнительной власти субъектов </w:t>
      </w:r>
      <w:r>
        <w:rPr>
          <w:sz w:val="28"/>
          <w:szCs w:val="28"/>
        </w:rPr>
        <w:lastRenderedPageBreak/>
        <w:t>РФ, органов местного самоуправления и организаций по вопросам ликвидации ЧС и их последствий;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мероприятий по жизнеобеспечению населения в ЧС.</w:t>
      </w:r>
    </w:p>
    <w:p w:rsidR="00F073AE" w:rsidRDefault="00F073AE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F073AE" w:rsidRDefault="00F073AE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B06C5E" w:rsidRDefault="00A821B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При возникновении ЧС</w:t>
      </w:r>
      <w:r>
        <w:rPr>
          <w:sz w:val="28"/>
          <w:szCs w:val="28"/>
        </w:rPr>
        <w:t xml:space="preserve"> в зависимости характера и масштабов проводятся мероприятия по защите населения и территории </w:t>
      </w:r>
      <w:r>
        <w:rPr>
          <w:b/>
          <w:bCs/>
          <w:i/>
          <w:iCs/>
          <w:sz w:val="28"/>
          <w:szCs w:val="28"/>
        </w:rPr>
        <w:t>по следующим направлениям: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локализация ЧС в целях снижения воздействия поражающих факторов ее источника;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ликвидация последствий ЧС;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ограничение (запрет) доступа в зону ЧС;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рассредоточение и (или) эвакуация из зоны ЧС;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укрытие в защитных сооружениях;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обеспечение средствами индивидуальной защиты;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gramStart"/>
      <w:r>
        <w:rPr>
          <w:sz w:val="28"/>
          <w:szCs w:val="28"/>
        </w:rPr>
        <w:t>медицинское</w:t>
      </w:r>
      <w:proofErr w:type="gramEnd"/>
      <w:r>
        <w:rPr>
          <w:sz w:val="28"/>
          <w:szCs w:val="28"/>
        </w:rPr>
        <w:t xml:space="preserve"> и другие виды первоочередного жизнеобеспечения;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организация работ по обеспечению устойчивого функционирования отраслей экономики и объектов, необходимых для жизнеобеспечения населения;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первоочередное жизнеобеспечение пострадавшего населения;</w:t>
      </w:r>
    </w:p>
    <w:p w:rsidR="00B06C5E" w:rsidRDefault="00A821BA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осуществление непрерывного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состоянием окружающей природной среды в районе ЧС.</w:t>
      </w:r>
    </w:p>
    <w:p w:rsidR="00B06C5E" w:rsidRDefault="00A821BA">
      <w:pPr>
        <w:spacing w:after="0" w:line="24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Ликвидация последствий ЧС осуществляется силами и средствами организаций, органов местного самоуправления, органов исполнительной власти субъектов РФ, на территории которых сложилась ЧС. Руководство силами и средствами, привлеченными к ликвидации чрезвычайных ситуаций, и организация взаимодействия осуществляют руководители работ по ликвидации ЧС.</w:t>
      </w:r>
    </w:p>
    <w:p w:rsidR="00B06C5E" w:rsidRDefault="00A821BA">
      <w:pPr>
        <w:spacing w:after="0" w:line="24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Руководители аварийно-спасательных служб и аварийно-спасательных формирований, прибывшие в зоны ЧС первыми, принимают полномочия руководителей работ по ликвидации ЧС и исполняют их до прибытия руководителей работ по ликвидации ЧС, определенных законодательством Российской Федерации и законодательством субъектов РФ. Планами предупреждения и ликвидации ЧС или назначенных органами государственной власти, органами местного самоуправления, руководителями организаций, к полномочиям которых отнесена ликвидация ЧС.</w:t>
      </w:r>
    </w:p>
    <w:p w:rsidR="00B06C5E" w:rsidRDefault="00A821BA">
      <w:pPr>
        <w:spacing w:after="0" w:line="24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Руководители работ по ликвидации ЧС по согласованию с органами исполнительной власти субъектов РФ, органами местного самоуправления и организациями, на территориях которых возникла чрезвычайная ситуация, устанавливают границы зоны ЧС, порядок и особенности действий по её локализации, а также принимают решения по проведению аварийно-спасательных и других неотложных работ.</w:t>
      </w:r>
    </w:p>
    <w:p w:rsidR="00B06C5E" w:rsidRDefault="00A821BA">
      <w:pPr>
        <w:spacing w:after="0" w:line="24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Решения руководителей работ по ликвидации ЧС обязательны для граждан и организаций, находящихся в зоне чрезвычайной ситуации, если иное не предусмотрено законодательством РФ.</w:t>
      </w:r>
    </w:p>
    <w:p w:rsidR="00B06C5E" w:rsidRDefault="00A821BA">
      <w:pPr>
        <w:spacing w:after="0" w:line="24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При недостаточности сил и средств, для ликвидации последствий ЧС соответствующий руководитель (КЧС) может обратиться вышестоящему руководителю (КЧС) с целью получения необходимой помощи и (или) принятия на себя координации или руководства работами.</w:t>
      </w:r>
    </w:p>
    <w:p w:rsidR="00B06C5E" w:rsidRDefault="00A821BA">
      <w:pPr>
        <w:pStyle w:val="1"/>
        <w:spacing w:before="0" w:beforeAutospacing="0" w:after="0" w:afterAutospacing="0"/>
        <w:ind w:firstLine="709"/>
        <w:jc w:val="both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>Общественные организации, объединения и граждане могут принимать участие в ликвидации последствий ЧС под руководством соответствующих органов управления по делам ГОЧС, при наличии, у участников ликвидации соответствующей подготовки, подтвержденной в аттестационном порядке.</w:t>
      </w:r>
    </w:p>
    <w:p w:rsidR="00B06C5E" w:rsidRDefault="00B06C5E">
      <w:pPr>
        <w:pStyle w:val="1"/>
        <w:spacing w:before="0" w:beforeAutospacing="0" w:after="0" w:afterAutospacing="0"/>
        <w:ind w:firstLine="709"/>
        <w:jc w:val="both"/>
        <w:rPr>
          <w:b w:val="0"/>
          <w:iCs/>
          <w:sz w:val="28"/>
          <w:szCs w:val="28"/>
        </w:rPr>
      </w:pPr>
    </w:p>
    <w:p w:rsidR="00B06C5E" w:rsidRDefault="00A821B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>
        <w:rPr>
          <w:rStyle w:val="ab"/>
          <w:b/>
          <w:sz w:val="28"/>
          <w:szCs w:val="28"/>
        </w:rPr>
        <w:t xml:space="preserve">При угрозе военного конфликта или с его началом </w:t>
      </w:r>
      <w:r>
        <w:rPr>
          <w:sz w:val="28"/>
          <w:szCs w:val="28"/>
        </w:rPr>
        <w:t>РСЧС передаёт свои полномочия гражданской обороне!</w:t>
      </w:r>
    </w:p>
    <w:p w:rsidR="00B06C5E" w:rsidRDefault="00B06C5E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B06C5E" w:rsidRDefault="00B06C5E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B06C5E" w:rsidRDefault="00B06C5E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EC65B9" w:rsidRDefault="00A821BA">
      <w:pPr>
        <w:pStyle w:val="1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Разработали сотрудники курсов ГО</w:t>
      </w:r>
      <w:r w:rsidR="00EC65B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МКУ «Управление </w:t>
      </w:r>
    </w:p>
    <w:p w:rsidR="00B06C5E" w:rsidRDefault="00EC65B9">
      <w:pPr>
        <w:pStyle w:val="1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 делам ГО ЧС г</w:t>
      </w:r>
      <w:r w:rsidR="00A821BA">
        <w:rPr>
          <w:b w:val="0"/>
          <w:sz w:val="28"/>
          <w:szCs w:val="28"/>
        </w:rPr>
        <w:t>. Воронежа»</w:t>
      </w:r>
      <w:r>
        <w:rPr>
          <w:b w:val="0"/>
          <w:sz w:val="28"/>
          <w:szCs w:val="28"/>
        </w:rPr>
        <w:t xml:space="preserve"> ____________________________ А.В. Андреев</w:t>
      </w:r>
    </w:p>
    <w:p w:rsidR="00EC65B9" w:rsidRPr="00EC65B9" w:rsidRDefault="00EC65B9" w:rsidP="00EC65B9">
      <w:pPr>
        <w:jc w:val="right"/>
        <w:rPr>
          <w:i/>
          <w:sz w:val="24"/>
          <w:szCs w:val="24"/>
        </w:rPr>
      </w:pPr>
      <w:r w:rsidRPr="00EC65B9">
        <w:rPr>
          <w:i/>
          <w:sz w:val="24"/>
          <w:szCs w:val="24"/>
        </w:rPr>
        <w:t>тел. 225 69 75</w:t>
      </w:r>
    </w:p>
    <w:sectPr w:rsidR="00EC65B9" w:rsidRPr="00EC65B9" w:rsidSect="00B06C5E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762" w:rsidRDefault="00037762" w:rsidP="00B06C5E">
      <w:pPr>
        <w:spacing w:after="0" w:line="240" w:lineRule="auto"/>
      </w:pPr>
      <w:r>
        <w:separator/>
      </w:r>
    </w:p>
  </w:endnote>
  <w:endnote w:type="continuationSeparator" w:id="0">
    <w:p w:rsidR="00037762" w:rsidRDefault="00037762" w:rsidP="00B06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762" w:rsidRDefault="00037762" w:rsidP="00B06C5E">
      <w:pPr>
        <w:spacing w:after="0" w:line="240" w:lineRule="auto"/>
      </w:pPr>
      <w:r>
        <w:separator/>
      </w:r>
    </w:p>
  </w:footnote>
  <w:footnote w:type="continuationSeparator" w:id="0">
    <w:p w:rsidR="00037762" w:rsidRDefault="00037762" w:rsidP="00B06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5037"/>
      <w:docPartObj>
        <w:docPartGallery w:val="AutoText"/>
      </w:docPartObj>
    </w:sdtPr>
    <w:sdtContent>
      <w:p w:rsidR="00B06C5E" w:rsidRDefault="000E698C">
        <w:pPr>
          <w:pStyle w:val="a3"/>
          <w:jc w:val="center"/>
        </w:pPr>
        <w:r>
          <w:fldChar w:fldCharType="begin"/>
        </w:r>
        <w:r w:rsidR="00A821BA">
          <w:instrText xml:space="preserve"> PAGE   \* MERGEFORMAT </w:instrText>
        </w:r>
        <w:r>
          <w:fldChar w:fldCharType="separate"/>
        </w:r>
        <w:r w:rsidR="00BD70C8">
          <w:rPr>
            <w:noProof/>
          </w:rPr>
          <w:t>2</w:t>
        </w:r>
        <w:r>
          <w:fldChar w:fldCharType="end"/>
        </w:r>
      </w:p>
    </w:sdtContent>
  </w:sdt>
  <w:p w:rsidR="00B06C5E" w:rsidRDefault="00B06C5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47453"/>
    <w:multiLevelType w:val="multilevel"/>
    <w:tmpl w:val="0BD47453"/>
    <w:lvl w:ilvl="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422057F"/>
    <w:multiLevelType w:val="multilevel"/>
    <w:tmpl w:val="1422057F"/>
    <w:lvl w:ilvl="0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FF246A2"/>
    <w:multiLevelType w:val="multilevel"/>
    <w:tmpl w:val="1FF246A2"/>
    <w:lvl w:ilvl="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DD63686"/>
    <w:multiLevelType w:val="multilevel"/>
    <w:tmpl w:val="2DD63686"/>
    <w:lvl w:ilvl="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EFE2026"/>
    <w:multiLevelType w:val="multilevel"/>
    <w:tmpl w:val="4EFE20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77688C"/>
    <w:multiLevelType w:val="multilevel"/>
    <w:tmpl w:val="5677688C"/>
    <w:lvl w:ilvl="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2801BC7"/>
    <w:multiLevelType w:val="multilevel"/>
    <w:tmpl w:val="62801BC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9A385B"/>
    <w:multiLevelType w:val="multilevel"/>
    <w:tmpl w:val="6B9A385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B0E"/>
    <w:rsid w:val="00037762"/>
    <w:rsid w:val="00055731"/>
    <w:rsid w:val="000A5E4D"/>
    <w:rsid w:val="000E698C"/>
    <w:rsid w:val="00107012"/>
    <w:rsid w:val="00142EFB"/>
    <w:rsid w:val="00164BF0"/>
    <w:rsid w:val="00167FA3"/>
    <w:rsid w:val="00186BEF"/>
    <w:rsid w:val="001A44FB"/>
    <w:rsid w:val="0020062A"/>
    <w:rsid w:val="0021590C"/>
    <w:rsid w:val="002C2DD4"/>
    <w:rsid w:val="002F0E6C"/>
    <w:rsid w:val="00303AE4"/>
    <w:rsid w:val="00311A18"/>
    <w:rsid w:val="003C10D9"/>
    <w:rsid w:val="003E085A"/>
    <w:rsid w:val="00415BD6"/>
    <w:rsid w:val="00426532"/>
    <w:rsid w:val="00445C28"/>
    <w:rsid w:val="004463EC"/>
    <w:rsid w:val="004522D4"/>
    <w:rsid w:val="004B68EB"/>
    <w:rsid w:val="004D70E7"/>
    <w:rsid w:val="00504BFD"/>
    <w:rsid w:val="00525F06"/>
    <w:rsid w:val="00527F8C"/>
    <w:rsid w:val="00557D1B"/>
    <w:rsid w:val="00563BAB"/>
    <w:rsid w:val="00564F6A"/>
    <w:rsid w:val="00574CFE"/>
    <w:rsid w:val="005816EB"/>
    <w:rsid w:val="005C7733"/>
    <w:rsid w:val="005D3E94"/>
    <w:rsid w:val="005F17CC"/>
    <w:rsid w:val="006023FD"/>
    <w:rsid w:val="00613030"/>
    <w:rsid w:val="0065573E"/>
    <w:rsid w:val="006B700B"/>
    <w:rsid w:val="006B71BD"/>
    <w:rsid w:val="006D3F78"/>
    <w:rsid w:val="006E3CBD"/>
    <w:rsid w:val="006F0C1E"/>
    <w:rsid w:val="0071590B"/>
    <w:rsid w:val="00730BA6"/>
    <w:rsid w:val="00743DB3"/>
    <w:rsid w:val="007818A6"/>
    <w:rsid w:val="007A00CB"/>
    <w:rsid w:val="007C6B97"/>
    <w:rsid w:val="008113B9"/>
    <w:rsid w:val="00813B25"/>
    <w:rsid w:val="00815DFF"/>
    <w:rsid w:val="00825D37"/>
    <w:rsid w:val="008D74CB"/>
    <w:rsid w:val="008F503C"/>
    <w:rsid w:val="009153B7"/>
    <w:rsid w:val="00917374"/>
    <w:rsid w:val="009209EA"/>
    <w:rsid w:val="009652CB"/>
    <w:rsid w:val="00985554"/>
    <w:rsid w:val="009B1648"/>
    <w:rsid w:val="009B2F5E"/>
    <w:rsid w:val="009B4D35"/>
    <w:rsid w:val="00A325BE"/>
    <w:rsid w:val="00A53B0D"/>
    <w:rsid w:val="00A5503C"/>
    <w:rsid w:val="00A821BA"/>
    <w:rsid w:val="00AA4A01"/>
    <w:rsid w:val="00AB460E"/>
    <w:rsid w:val="00AE6B0E"/>
    <w:rsid w:val="00AF1EE0"/>
    <w:rsid w:val="00B06C5E"/>
    <w:rsid w:val="00B16743"/>
    <w:rsid w:val="00B2174E"/>
    <w:rsid w:val="00B63C94"/>
    <w:rsid w:val="00B73B6D"/>
    <w:rsid w:val="00B97C24"/>
    <w:rsid w:val="00BB1499"/>
    <w:rsid w:val="00BC602B"/>
    <w:rsid w:val="00BC626A"/>
    <w:rsid w:val="00BD70C8"/>
    <w:rsid w:val="00BF0609"/>
    <w:rsid w:val="00C0798C"/>
    <w:rsid w:val="00C16621"/>
    <w:rsid w:val="00C24611"/>
    <w:rsid w:val="00C24DF9"/>
    <w:rsid w:val="00C345F3"/>
    <w:rsid w:val="00C35FAF"/>
    <w:rsid w:val="00C416F0"/>
    <w:rsid w:val="00C765B6"/>
    <w:rsid w:val="00CA34CF"/>
    <w:rsid w:val="00CD5934"/>
    <w:rsid w:val="00D002DD"/>
    <w:rsid w:val="00D07FAD"/>
    <w:rsid w:val="00D40AC2"/>
    <w:rsid w:val="00DA675A"/>
    <w:rsid w:val="00DB41E6"/>
    <w:rsid w:val="00DD2323"/>
    <w:rsid w:val="00E012E1"/>
    <w:rsid w:val="00E224E5"/>
    <w:rsid w:val="00E40D3E"/>
    <w:rsid w:val="00EA28B5"/>
    <w:rsid w:val="00EA64D7"/>
    <w:rsid w:val="00EC65B9"/>
    <w:rsid w:val="00ED0088"/>
    <w:rsid w:val="00F073AE"/>
    <w:rsid w:val="00F14A42"/>
    <w:rsid w:val="00F5074D"/>
    <w:rsid w:val="00F57055"/>
    <w:rsid w:val="00F75863"/>
    <w:rsid w:val="00F8018D"/>
    <w:rsid w:val="00F86F30"/>
    <w:rsid w:val="00F9085B"/>
    <w:rsid w:val="450D2D25"/>
    <w:rsid w:val="4B9114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C5E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B06C5E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6C5E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 Indent"/>
    <w:basedOn w:val="a"/>
    <w:link w:val="a6"/>
    <w:uiPriority w:val="99"/>
    <w:rsid w:val="00B06C5E"/>
    <w:pPr>
      <w:ind w:firstLine="720"/>
      <w:jc w:val="both"/>
    </w:pPr>
    <w:rPr>
      <w:sz w:val="28"/>
    </w:rPr>
  </w:style>
  <w:style w:type="paragraph" w:styleId="a7">
    <w:name w:val="footer"/>
    <w:basedOn w:val="a"/>
    <w:link w:val="a8"/>
    <w:uiPriority w:val="99"/>
    <w:semiHidden/>
    <w:unhideWhenUsed/>
    <w:rsid w:val="00B06C5E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Normal (Web)"/>
    <w:basedOn w:val="a"/>
    <w:uiPriority w:val="99"/>
    <w:qFormat/>
    <w:rsid w:val="00B06C5E"/>
    <w:pPr>
      <w:spacing w:before="100" w:beforeAutospacing="1" w:after="100" w:afterAutospacing="1"/>
    </w:pPr>
    <w:rPr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B06C5E"/>
    <w:rPr>
      <w:color w:val="0000FF"/>
      <w:u w:val="single"/>
    </w:rPr>
  </w:style>
  <w:style w:type="character" w:styleId="ab">
    <w:name w:val="Strong"/>
    <w:basedOn w:val="a0"/>
    <w:uiPriority w:val="22"/>
    <w:qFormat/>
    <w:rsid w:val="00B06C5E"/>
    <w:rPr>
      <w:b/>
      <w:bCs/>
    </w:rPr>
  </w:style>
  <w:style w:type="character" w:customStyle="1" w:styleId="a6">
    <w:name w:val="Основной текст с отступом Знак"/>
    <w:basedOn w:val="a0"/>
    <w:link w:val="a5"/>
    <w:uiPriority w:val="99"/>
    <w:rsid w:val="00B06C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 Paragraph"/>
    <w:basedOn w:val="a"/>
    <w:uiPriority w:val="34"/>
    <w:qFormat/>
    <w:rsid w:val="00B06C5E"/>
    <w:pPr>
      <w:spacing w:line="360" w:lineRule="auto"/>
      <w:ind w:left="720" w:firstLine="709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basedOn w:val="a"/>
    <w:rsid w:val="00B06C5E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B06C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B06C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basedOn w:val="a0"/>
    <w:rsid w:val="00B06C5E"/>
  </w:style>
  <w:style w:type="character" w:customStyle="1" w:styleId="10">
    <w:name w:val="Заголовок 1 Знак"/>
    <w:basedOn w:val="a0"/>
    <w:link w:val="1"/>
    <w:uiPriority w:val="9"/>
    <w:rsid w:val="00B06C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B06C5E"/>
  </w:style>
  <w:style w:type="character" w:customStyle="1" w:styleId="s9">
    <w:name w:val="s_9"/>
    <w:basedOn w:val="a0"/>
    <w:rsid w:val="00B06C5E"/>
  </w:style>
  <w:style w:type="paragraph" w:customStyle="1" w:styleId="ConsPlusNormal0">
    <w:name w:val="ConsPlusNormal"/>
    <w:uiPriority w:val="6"/>
    <w:qFormat/>
    <w:rsid w:val="00B06C5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ormattext">
    <w:name w:val="formattext"/>
    <w:basedOn w:val="a"/>
    <w:rsid w:val="00B06C5E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3">
    <w:name w:val="Основной текст (3)"/>
    <w:basedOn w:val="a0"/>
    <w:qFormat/>
    <w:rsid w:val="00B06C5E"/>
    <w:rPr>
      <w:rFonts w:ascii="Times New Roman" w:eastAsia="Times New Roman" w:hAnsi="Times New Roman" w:cs="Times New Roman"/>
      <w:spacing w:val="2"/>
      <w:sz w:val="22"/>
      <w:szCs w:val="22"/>
    </w:rPr>
  </w:style>
  <w:style w:type="character" w:customStyle="1" w:styleId="44">
    <w:name w:val="Заголовок №4 (4)"/>
    <w:basedOn w:val="a0"/>
    <w:qFormat/>
    <w:rsid w:val="00B06C5E"/>
    <w:rPr>
      <w:rFonts w:ascii="Times New Roman" w:eastAsia="Times New Roman" w:hAnsi="Times New Roman" w:cs="Times New Roman"/>
      <w:spacing w:val="1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voronezh-cit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C736C61-56F0-4928-9DD1-8BADDD0F1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21</Pages>
  <Words>7005</Words>
  <Characters>39931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SPEC GO</cp:lastModifiedBy>
  <cp:revision>62</cp:revision>
  <cp:lastPrinted>2020-07-03T06:13:00Z</cp:lastPrinted>
  <dcterms:created xsi:type="dcterms:W3CDTF">2020-04-11T05:50:00Z</dcterms:created>
  <dcterms:modified xsi:type="dcterms:W3CDTF">2021-02-09T06:15:00Z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1049-11.2.0.9255</vt:lpwstr>
  </property>
</Properties>
</file>